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FF04A4" w:rsidRPr="0055563D" w:rsidRDefault="000D3F9B" w:rsidP="00A86DE2">
      <w:pPr>
        <w:jc w:val="center"/>
        <w:rPr>
          <w:lang w:val="en-US"/>
        </w:rPr>
      </w:pPr>
      <w:r>
        <w:rPr>
          <w:noProof/>
          <w:lang w:val="en-US"/>
        </w:rPr>
        <mc:AlternateContent>
          <mc:Choice Requires="wps">
            <w:drawing>
              <wp:anchor distT="0" distB="0" distL="114300" distR="114300" simplePos="0" relativeHeight="251665408" behindDoc="0" locked="0" layoutInCell="1" allowOverlap="1">
                <wp:simplePos x="0" y="0"/>
                <wp:positionH relativeFrom="column">
                  <wp:posOffset>4518025</wp:posOffset>
                </wp:positionH>
                <wp:positionV relativeFrom="paragraph">
                  <wp:posOffset>0</wp:posOffset>
                </wp:positionV>
                <wp:extent cx="1452880" cy="1226820"/>
                <wp:effectExtent l="0" t="0" r="0" b="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2880" cy="122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B2D" w:rsidRPr="003C093B" w:rsidRDefault="00A03B2D" w:rsidP="00FF04A4">
                            <w:pPr>
                              <w:pStyle w:val="p1"/>
                              <w:rPr>
                                <w:rFonts w:ascii="Georgia" w:hAnsi="Georgia"/>
                                <w:color w:val="FFFFFF" w:themeColor="background1"/>
                                <w:sz w:val="24"/>
                                <w:szCs w:val="24"/>
                                <w:lang w:val="en-US"/>
                              </w:rPr>
                            </w:pPr>
                            <w:r w:rsidRPr="003C093B">
                              <w:rPr>
                                <w:rFonts w:ascii="Georgia" w:hAnsi="Georgia"/>
                                <w:color w:val="FFFFFF" w:themeColor="background1"/>
                                <w:sz w:val="24"/>
                                <w:szCs w:val="24"/>
                                <w:lang w:val="en-US"/>
                              </w:rPr>
                              <w:t>Press release</w:t>
                            </w:r>
                          </w:p>
                          <w:p w:rsidR="00A03B2D" w:rsidRPr="003C093B" w:rsidRDefault="00A03B2D" w:rsidP="00FF04A4">
                            <w:pPr>
                              <w:pStyle w:val="p1"/>
                              <w:rPr>
                                <w:rFonts w:ascii="Georgia" w:hAnsi="Georgia"/>
                                <w:color w:val="FFFFFF" w:themeColor="background1"/>
                                <w:sz w:val="24"/>
                                <w:szCs w:val="24"/>
                                <w:lang w:val="en-US"/>
                              </w:rPr>
                            </w:pPr>
                            <w:r w:rsidRPr="003C093B">
                              <w:rPr>
                                <w:rFonts w:ascii="Georgia" w:hAnsi="Georgia"/>
                                <w:color w:val="FFFFFF" w:themeColor="background1"/>
                                <w:sz w:val="24"/>
                                <w:szCs w:val="24"/>
                                <w:lang w:val="en-US"/>
                              </w:rPr>
                              <w:t>____________</w:t>
                            </w:r>
                          </w:p>
                          <w:p w:rsidR="00A03B2D" w:rsidRPr="003C093B" w:rsidRDefault="00A03B2D" w:rsidP="00FF04A4">
                            <w:pPr>
                              <w:pStyle w:val="p1"/>
                              <w:rPr>
                                <w:rFonts w:ascii="Georgia" w:hAnsi="Georgia"/>
                                <w:color w:val="FFFFFF" w:themeColor="background1"/>
                                <w:sz w:val="24"/>
                                <w:szCs w:val="24"/>
                                <w:lang w:val="en-US"/>
                              </w:rPr>
                            </w:pPr>
                          </w:p>
                          <w:p w:rsidR="00A03B2D" w:rsidRDefault="00A03B2D" w:rsidP="00D0401A">
                            <w:pPr>
                              <w:pStyle w:val="p1"/>
                              <w:rPr>
                                <w:rFonts w:ascii="Georgia" w:hAnsi="Georgia"/>
                                <w:color w:val="FFFFFF" w:themeColor="background1"/>
                                <w:sz w:val="20"/>
                                <w:szCs w:val="24"/>
                                <w:lang w:val="en-US"/>
                              </w:rPr>
                            </w:pPr>
                            <w:r>
                              <w:rPr>
                                <w:rFonts w:ascii="Georgia" w:hAnsi="Georgia"/>
                                <w:color w:val="FFFFFF" w:themeColor="background1"/>
                                <w:sz w:val="20"/>
                                <w:szCs w:val="24"/>
                                <w:lang w:val="en-US"/>
                              </w:rPr>
                              <w:t>Tarkett North America</w:t>
                            </w:r>
                          </w:p>
                          <w:p w:rsidR="00A03B2D" w:rsidRPr="003C093B" w:rsidRDefault="00A03B2D" w:rsidP="00D0401A">
                            <w:pPr>
                              <w:pStyle w:val="p1"/>
                              <w:rPr>
                                <w:rFonts w:ascii="Georgia" w:hAnsi="Georgia"/>
                                <w:color w:val="FFFFFF" w:themeColor="background1"/>
                                <w:sz w:val="20"/>
                                <w:szCs w:val="24"/>
                                <w:lang w:val="en-US"/>
                              </w:rPr>
                            </w:pPr>
                          </w:p>
                        </w:txbxContent>
                      </wps:txbx>
                      <wps:bodyPr rot="0" vert="horz" wrap="square" lIns="108000" tIns="90000" rIns="90000" bIns="9000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55.75pt;margin-top:0;width:114.4pt;height:9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hOsAIAAKkFAAAOAAAAZHJzL2Uyb0RvYy54bWysVE1vnDAQvVfqf7B8J3yU3QAKGyXLUlVK&#10;P6S0l94MNotVsKntXUiq/veOTXazSVSpisoB2Z7xm3kzz3NxOfUd2jOluRQ5Ds8CjJioJeVim+Nv&#10;X0svwUgbIijppGA5vmMaX67evrkYh4xFspUdZQoBiNDZOOS4NWbIfF/XLeuJPpMDE2BspOqJga3a&#10;+lSREdD7zo+CYOmPUtFByZppDafFbMQrh980rDafm0Yzg7ocQ27G/ZX7V/bvry5ItlVkaHn9kAZ5&#10;RRY94QKCHqEKYgjaKf4Cque1klo25qyWvS+bhtfMcQA2YfCMzW1LBua4QHH0cCyT/n+w9af9F4U4&#10;zfECI0F6aNF3aBSiDBk2GYYiW6Jx0Bl43g7ga6ZrOUGrHV093Mj6hwYX/8RnvqCtdzV+lBRAyc5I&#10;d2NqVG8LBdQRwEBP7o59gICottjxIkoSMNVgC6NomUSuUz7JDtcHpc17JntkFzlW0GgHT/Y32th0&#10;SHZwsdGELHnXuWZ34skBOM4nEByuWptNw/XuVxqkm2STxF4cLTdeHBSFd1WuY29ZhueL4l2xXhfh&#10;bxs3jLOWU8qEDXPQURj/W58eFD0r4KgkLTtOLZxNSattte4U2hPQcek+2xdI/sTNf5qGMwOXZ5TC&#10;KA6uo9Qrl8m5F5fxwkvPg8QLwvQ6XQZxGhflU0o3HPQwv1AI8FpKaMxxuogWs2z+yi1w30tuJOu5&#10;gUnR8T7HydGJZC0jdCOoa60hvJvXJ6Ww6T+WAip2aLRTrBXpLFczVROgWBlXkt6BdpUEZYEKYbzB&#10;opXqHqMRRkWO9c8dUQyj7oOAtxgGNiEYLm6X2uQwUqeb6nRDRA1YOa4wmpdrMw+k3aD4toVQ89sS&#10;8goeTcOdnB/TAi52A/PAsXqYXXbgnO6d1+OEXf0BAAD//wMAUEsDBBQABgAIAAAAIQAUb7MZ3wAA&#10;AAgBAAAPAAAAZHJzL2Rvd25yZXYueG1sTI9NS8QwEIbvgv8hjOBF3PTDr9amiwgKgh7srgdvs01s&#10;i82kJtlu/feOJz0O78M7z1utFzuK2fgwOFKQrhIQhlqnB+oUbDcP5zcgQkTSODoyCr5NgHV9fFRh&#10;qd2BXs3cxE5wCYUSFfQxTqWUoe2NxbBykyHOPpy3GPn0ndQeD1xuR5klyZW0OBB/6HEy971pP5u9&#10;VTD6968ivj1ljy9zNjc5PZ9h2ip1erLc3YKIZol/MPzqszrU7LRze9JBjAqu0/SSUQW8iOPiIslB&#10;7Jgr8gxkXcn/A+ofAAAA//8DAFBLAQItABQABgAIAAAAIQC2gziS/gAAAOEBAAATAAAAAAAAAAAA&#10;AAAAAAAAAABbQ29udGVudF9UeXBlc10ueG1sUEsBAi0AFAAGAAgAAAAhADj9If/WAAAAlAEAAAsA&#10;AAAAAAAAAAAAAAAALwEAAF9yZWxzLy5yZWxzUEsBAi0AFAAGAAgAAAAhADNYaE6wAgAAqQUAAA4A&#10;AAAAAAAAAAAAAAAALgIAAGRycy9lMm9Eb2MueG1sUEsBAi0AFAAGAAgAAAAhABRvsxnfAAAACAEA&#10;AA8AAAAAAAAAAAAAAAAACgUAAGRycy9kb3ducmV2LnhtbFBLBQYAAAAABAAEAPMAAAAWBgAAAAA=&#10;" filled="f" stroked="f">
                <v:path arrowok="t"/>
                <v:textbox inset="3mm,2.5mm,2.5mm,2.5mm">
                  <w:txbxContent>
                    <w:p w:rsidR="00A03B2D" w:rsidRPr="003C093B" w:rsidRDefault="00A03B2D" w:rsidP="00FF04A4">
                      <w:pPr>
                        <w:pStyle w:val="p1"/>
                        <w:rPr>
                          <w:rFonts w:ascii="Georgia" w:hAnsi="Georgia"/>
                          <w:color w:val="FFFFFF" w:themeColor="background1"/>
                          <w:sz w:val="24"/>
                          <w:szCs w:val="24"/>
                          <w:lang w:val="en-US"/>
                        </w:rPr>
                      </w:pPr>
                      <w:r w:rsidRPr="003C093B">
                        <w:rPr>
                          <w:rFonts w:ascii="Georgia" w:hAnsi="Georgia"/>
                          <w:color w:val="FFFFFF" w:themeColor="background1"/>
                          <w:sz w:val="24"/>
                          <w:szCs w:val="24"/>
                          <w:lang w:val="en-US"/>
                        </w:rPr>
                        <w:t>Press release</w:t>
                      </w:r>
                    </w:p>
                    <w:p w:rsidR="00A03B2D" w:rsidRPr="003C093B" w:rsidRDefault="00A03B2D" w:rsidP="00FF04A4">
                      <w:pPr>
                        <w:pStyle w:val="p1"/>
                        <w:rPr>
                          <w:rFonts w:ascii="Georgia" w:hAnsi="Georgia"/>
                          <w:color w:val="FFFFFF" w:themeColor="background1"/>
                          <w:sz w:val="24"/>
                          <w:szCs w:val="24"/>
                          <w:lang w:val="en-US"/>
                        </w:rPr>
                      </w:pPr>
                      <w:r w:rsidRPr="003C093B">
                        <w:rPr>
                          <w:rFonts w:ascii="Georgia" w:hAnsi="Georgia"/>
                          <w:color w:val="FFFFFF" w:themeColor="background1"/>
                          <w:sz w:val="24"/>
                          <w:szCs w:val="24"/>
                          <w:lang w:val="en-US"/>
                        </w:rPr>
                        <w:t>____________</w:t>
                      </w:r>
                    </w:p>
                    <w:p w:rsidR="00A03B2D" w:rsidRPr="003C093B" w:rsidRDefault="00A03B2D" w:rsidP="00FF04A4">
                      <w:pPr>
                        <w:pStyle w:val="p1"/>
                        <w:rPr>
                          <w:rFonts w:ascii="Georgia" w:hAnsi="Georgia"/>
                          <w:color w:val="FFFFFF" w:themeColor="background1"/>
                          <w:sz w:val="24"/>
                          <w:szCs w:val="24"/>
                          <w:lang w:val="en-US"/>
                        </w:rPr>
                      </w:pPr>
                    </w:p>
                    <w:p w:rsidR="00A03B2D" w:rsidRDefault="00A03B2D" w:rsidP="00D0401A">
                      <w:pPr>
                        <w:pStyle w:val="p1"/>
                        <w:rPr>
                          <w:rFonts w:ascii="Georgia" w:hAnsi="Georgia"/>
                          <w:color w:val="FFFFFF" w:themeColor="background1"/>
                          <w:sz w:val="20"/>
                          <w:szCs w:val="24"/>
                          <w:lang w:val="en-US"/>
                        </w:rPr>
                      </w:pPr>
                      <w:r>
                        <w:rPr>
                          <w:rFonts w:ascii="Georgia" w:hAnsi="Georgia"/>
                          <w:color w:val="FFFFFF" w:themeColor="background1"/>
                          <w:sz w:val="20"/>
                          <w:szCs w:val="24"/>
                          <w:lang w:val="en-US"/>
                        </w:rPr>
                        <w:t>Tarkett North America</w:t>
                      </w:r>
                    </w:p>
                    <w:p w:rsidR="00A03B2D" w:rsidRPr="003C093B" w:rsidRDefault="00A03B2D" w:rsidP="00D0401A">
                      <w:pPr>
                        <w:pStyle w:val="p1"/>
                        <w:rPr>
                          <w:rFonts w:ascii="Georgia" w:hAnsi="Georgia"/>
                          <w:color w:val="FFFFFF" w:themeColor="background1"/>
                          <w:sz w:val="20"/>
                          <w:szCs w:val="24"/>
                          <w:lang w:val="en-US"/>
                        </w:rPr>
                      </w:pPr>
                    </w:p>
                  </w:txbxContent>
                </v:textbox>
                <w10:wrap type="square"/>
              </v:shape>
            </w:pict>
          </mc:Fallback>
        </mc:AlternateContent>
      </w:r>
      <w:r>
        <w:rPr>
          <w:noProof/>
          <w:lang w:val="en-US"/>
        </w:rPr>
        <mc:AlternateContent>
          <mc:Choice Requires="wps">
            <w:drawing>
              <wp:anchor distT="0" distB="0" distL="114300" distR="114300" simplePos="0" relativeHeight="251664384" behindDoc="0" locked="0" layoutInCell="1" allowOverlap="1">
                <wp:simplePos x="0" y="0"/>
                <wp:positionH relativeFrom="column">
                  <wp:posOffset>4521200</wp:posOffset>
                </wp:positionH>
                <wp:positionV relativeFrom="paragraph">
                  <wp:posOffset>-177800</wp:posOffset>
                </wp:positionV>
                <wp:extent cx="1440180" cy="1586865"/>
                <wp:effectExtent l="0" t="0" r="7620" b="0"/>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40180" cy="1586865"/>
                        </a:xfrm>
                        <a:custGeom>
                          <a:avLst/>
                          <a:gdLst>
                            <a:gd name="T0" fmla="*/ 0 w 1904400"/>
                            <a:gd name="T1" fmla="*/ 0 h 2098156"/>
                            <a:gd name="T2" fmla="*/ 622863 w 1904400"/>
                            <a:gd name="T3" fmla="*/ 0 h 2098156"/>
                            <a:gd name="T4" fmla="*/ 622863 w 1904400"/>
                            <a:gd name="T5" fmla="*/ 611674 h 2098156"/>
                            <a:gd name="T6" fmla="*/ 303222 w 1904400"/>
                            <a:gd name="T7" fmla="*/ 611674 h 2098156"/>
                            <a:gd name="T8" fmla="*/ 208 w 1904400"/>
                            <a:gd name="T9" fmla="*/ 686509 h 2098156"/>
                            <a:gd name="T10" fmla="*/ 0 w 1904400"/>
                            <a:gd name="T11" fmla="*/ 0 h 209815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04400" h="2098156">
                              <a:moveTo>
                                <a:pt x="0" y="0"/>
                              </a:moveTo>
                              <a:lnTo>
                                <a:pt x="1904400" y="0"/>
                              </a:lnTo>
                              <a:lnTo>
                                <a:pt x="1904400" y="1869440"/>
                              </a:lnTo>
                              <a:lnTo>
                                <a:pt x="927100" y="1869440"/>
                              </a:lnTo>
                              <a:lnTo>
                                <a:pt x="635" y="2098153"/>
                              </a:lnTo>
                              <a:cubicBezTo>
                                <a:pt x="4028" y="2100694"/>
                                <a:pt x="0" y="623147"/>
                                <a:pt x="0" y="0"/>
                              </a:cubicBezTo>
                              <a:close/>
                            </a:path>
                          </a:pathLst>
                        </a:custGeom>
                        <a:solidFill>
                          <a:srgbClr val="003057"/>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F859E7" id="Rectangle 15" o:spid="_x0000_s1026" style="position:absolute;margin-left:356pt;margin-top:-14pt;width:113.4pt;height:124.9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4400,2098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Jr+wMAANMKAAAOAAAAZHJzL2Uyb0RvYy54bWysVttu4zYQfS+w/0DocQFHpG6WjCiLzaZu&#10;C6Ttout+AE1RllBJVEn6ki367x1SkkMlsDco1g8SKR4fzsyZIef2w6lt0IFLVYsu98gN9hDvmCjq&#10;bpd7f27Wi9RDStOuoI3oeO49ceV9uHv3w+2xX/FAVKIpuERA0qnVsc+9Sut+5fuKVbyl6kb0vIPF&#10;UsiWapjKnV9IegT2tvEDjBP/KGTRS8G4UvD1YVj07ix/WXKmfy9LxTVqcg9s0/Yp7XNrnv7dLV3t&#10;JO2rmo1m0P9hRUvrDjY9Uz1QTdFe1q+o2ppJoUSpb5hofVGWNePWB/CG4BfefKloz60vEBzVn8Ok&#10;vh8t++3wWaK6AO081NEWJPoDgka7XcMRiU18jr1aAexL/1kaD1X/KNhfChb82YqZKMCg7fFXUQAP&#10;3WthY3IqZYvKpu5/NrsYDvAbnawIT2cR+EkjBh9JFGGSglYM1kicJmlizfDpyhCZv7O90j9xYcf0&#10;8Kj0oGIBI6tBMXqyAZaybUDQ9z7C6IhIhoF9Uv0MA9cdWIUCnKUkTsbkOMMCB5YEQZqElylDB4vR&#10;RcrIgX2LMnaxhCTL6DJv4mBDHAZBcNnUpYNNvsEL1XyOVIDTy6SZAzQK4uyyseStMr1RJ+IKhVGC&#10;4YeSOA5fKUrmMl1Dukpd53R1uo50VbqOdDV6hYTK2E25T6upHNipG+sBRggKOvc2EBlTIL1QpvxM&#10;eUCNbYhJdCABnK2uZ3g4g0NYDTy8CI9mcIiYgU/F+5o9nsEhGAa+vMiezOCQiQaeXYQvZ3CTYwZP&#10;Zs4OTo9hknDuvbwmpIfgmtiaTSBsVJvoTkN0hPNpPFBQlXvTqWHWW3HgG2GR+sVJB3s+rzadizqz&#10;gaX2kALshJjeveVzkSRNMjjVxkBMuOk94LNgSeDcMyF4CzwJIYkBO7g0CT5Rsv22Zvf8q2t6hINB&#10;kQD2AXvGiDnOJ0FIIqsuRNL5Phk+Z2WNUHxISxN2m5/n+BvZnCtAiaYu1nXTmHgrudt+aiQ6UHPj&#10;4xDHU0bNYI1N9U6Yvw3bDF/gFholNveRvcH/yUgQ4fsgW6yTdLmI1lG8yJY4XWCS3WcJjrLoYf2v&#10;yTYSraq6KHj3WHd86iZI9Lbbeuxrhj7A9hM2wYIl6GYdu+KlOeFG/WdetrWG7qqp29xLDcaC6Kri&#10;tPixK2xSa1o3w9if229DDkGY3jYs9so3t/zQFmxF8QQ3vhRDXwV9IAwqIb966Ag9Ve6pv/dUcg81&#10;v3TQtGTmbocmzE6ieBnARLorW3eFdgyoco9pqMJh8kkPrdu+l/Wugr2GdqITH6HXKGvTB1gLB7vG&#10;CXRO1oexyzOtmTu3qOde9O4/AAAA//8DAFBLAwQUAAYACAAAACEAC2NGDuAAAAALAQAADwAAAGRy&#10;cy9kb3ducmV2LnhtbEyPwU6DQBCG7ya+w2ZMvLUL20gpMjSWaNJEL6IPsIURiOwuskuLb+940ttM&#10;5s8/35fvFzOIM02+dxYhXkcgyNau6W2L8P72tEpB+KBtowdnCeGbPOyL66tcZ4272Fc6V6EVXGJ9&#10;phG6EMZMSl93ZLRfu5Es3z7cZHTgdWplM+kLl5tBqihKpNG95Q+dHqnsqP6sZoOweXk8HpLn+e7r&#10;cExktZjSz9sS8fZmebgHEWgJf2H4xWd0KJjp5GbbeDEgbGPFLgFhpVIeOLHbpCxzQlAq3oEscvnf&#10;ofgBAAD//wMAUEsBAi0AFAAGAAgAAAAhALaDOJL+AAAA4QEAABMAAAAAAAAAAAAAAAAAAAAAAFtD&#10;b250ZW50X1R5cGVzXS54bWxQSwECLQAUAAYACAAAACEAOP0h/9YAAACUAQAACwAAAAAAAAAAAAAA&#10;AAAvAQAAX3JlbHMvLnJlbHNQSwECLQAUAAYACAAAACEASl3Sa/sDAADTCgAADgAAAAAAAAAAAAAA&#10;AAAuAgAAZHJzL2Uyb0RvYy54bWxQSwECLQAUAAYACAAAACEAC2NGDuAAAAALAQAADwAAAAAAAAAA&#10;AAAAAABVBgAAZHJzL2Rvd25yZXYueG1sUEsFBgAAAAAEAAQA8wAAAGIHAAAAAA==&#10;" path="m,l1904400,r,1869440l927100,1869440,635,2098153c4028,2100694,,623147,,xe" fillcolor="#003057" stroked="f" strokeweight="1pt">
                <v:stroke joinstyle="miter"/>
                <v:path arrowok="t" o:connecttype="custom" o:connectlocs="0,0;471033,0;471033,462618;229308,462618;157,519216;0,0" o:connectangles="0,0,0,0,0,0"/>
              </v:shape>
            </w:pict>
          </mc:Fallback>
        </mc:AlternateContent>
      </w:r>
    </w:p>
    <w:p w:rsidR="00FF04A4" w:rsidRPr="0055563D" w:rsidRDefault="00FF04A4" w:rsidP="00FF04A4">
      <w:pPr>
        <w:rPr>
          <w:lang w:val="en-US"/>
        </w:rPr>
      </w:pPr>
    </w:p>
    <w:p w:rsidR="006778AC" w:rsidRPr="0055563D" w:rsidRDefault="006778AC" w:rsidP="006778AC">
      <w:pPr>
        <w:spacing w:after="240" w:line="280" w:lineRule="atLeast"/>
        <w:rPr>
          <w:rFonts w:ascii="Roboto Medium" w:hAnsi="Roboto Medium" w:cs="Tahoma"/>
          <w:color w:val="1F3864" w:themeColor="accent1" w:themeShade="80"/>
          <w:sz w:val="34"/>
          <w:szCs w:val="34"/>
          <w:lang w:val="en-US"/>
        </w:rPr>
      </w:pPr>
      <w:r w:rsidRPr="0055563D">
        <w:rPr>
          <w:rFonts w:ascii="Roboto Medium" w:hAnsi="Roboto Medium" w:cs="Tahoma"/>
          <w:color w:val="1F3864" w:themeColor="accent1" w:themeShade="80"/>
          <w:sz w:val="34"/>
          <w:szCs w:val="34"/>
          <w:lang w:val="en-US"/>
        </w:rPr>
        <w:t xml:space="preserve">Tarkett </w:t>
      </w:r>
      <w:r w:rsidR="002175C8" w:rsidRPr="0055563D">
        <w:rPr>
          <w:rFonts w:ascii="Roboto Medium" w:hAnsi="Roboto Medium" w:cs="Tahoma"/>
          <w:color w:val="1F3864" w:themeColor="accent1" w:themeShade="80"/>
          <w:sz w:val="34"/>
          <w:szCs w:val="34"/>
          <w:lang w:val="en-US"/>
        </w:rPr>
        <w:t xml:space="preserve">at </w:t>
      </w:r>
      <w:r w:rsidR="00FB27C4">
        <w:rPr>
          <w:rFonts w:ascii="Roboto Medium" w:hAnsi="Roboto Medium" w:cs="Tahoma"/>
          <w:color w:val="1F3864" w:themeColor="accent1" w:themeShade="80"/>
          <w:sz w:val="34"/>
          <w:szCs w:val="34"/>
          <w:lang w:val="en-US"/>
        </w:rPr>
        <w:t>HD Expo</w:t>
      </w:r>
      <w:r w:rsidR="002175C8" w:rsidRPr="0055563D">
        <w:rPr>
          <w:rFonts w:ascii="Roboto Medium" w:hAnsi="Roboto Medium" w:cs="Tahoma"/>
          <w:color w:val="1F3864" w:themeColor="accent1" w:themeShade="80"/>
          <w:sz w:val="34"/>
          <w:szCs w:val="34"/>
          <w:lang w:val="en-US"/>
        </w:rPr>
        <w:t xml:space="preserve">: </w:t>
      </w:r>
      <w:r w:rsidR="00FB27C4">
        <w:rPr>
          <w:rFonts w:ascii="Roboto Medium" w:hAnsi="Roboto Medium" w:cs="Tahoma"/>
          <w:color w:val="1F3864" w:themeColor="accent1" w:themeShade="80"/>
          <w:sz w:val="34"/>
          <w:szCs w:val="34"/>
          <w:lang w:val="en-US"/>
        </w:rPr>
        <w:t>May 15-17</w:t>
      </w:r>
      <w:r w:rsidR="000076FF" w:rsidRPr="0055563D">
        <w:rPr>
          <w:rFonts w:ascii="Roboto Medium" w:hAnsi="Roboto Medium" w:cs="Tahoma"/>
          <w:color w:val="1F3864" w:themeColor="accent1" w:themeShade="80"/>
          <w:sz w:val="34"/>
          <w:szCs w:val="34"/>
          <w:lang w:val="en-US"/>
        </w:rPr>
        <w:t>, 2019</w:t>
      </w:r>
    </w:p>
    <w:p w:rsidR="00FF68CB" w:rsidRPr="0055563D" w:rsidRDefault="001105DF" w:rsidP="00FF68CB">
      <w:pPr>
        <w:spacing w:after="240" w:line="280" w:lineRule="atLeast"/>
        <w:rPr>
          <w:rFonts w:ascii="Roboto" w:hAnsi="Roboto" w:cs="Tahoma"/>
          <w:color w:val="1F3864" w:themeColor="accent1" w:themeShade="80"/>
          <w:sz w:val="28"/>
          <w:szCs w:val="28"/>
          <w:lang w:val="en-US"/>
        </w:rPr>
      </w:pPr>
      <w:r>
        <w:rPr>
          <w:rFonts w:ascii="Roboto" w:hAnsi="Roboto" w:cs="Georgia"/>
          <w:color w:val="1F3864" w:themeColor="accent1" w:themeShade="80"/>
          <w:sz w:val="28"/>
          <w:szCs w:val="28"/>
          <w:lang w:val="en-US"/>
        </w:rPr>
        <w:t>Creating Great Spaces</w:t>
      </w:r>
      <w:r w:rsidR="003A64F2">
        <w:rPr>
          <w:rFonts w:ascii="Roboto" w:hAnsi="Roboto" w:cs="Georgia"/>
          <w:color w:val="1F3864" w:themeColor="accent1" w:themeShade="80"/>
          <w:sz w:val="28"/>
          <w:szCs w:val="28"/>
          <w:lang w:val="en-US"/>
        </w:rPr>
        <w:t>, One Surface at a Time</w:t>
      </w:r>
    </w:p>
    <w:p w:rsidR="00A86DE2" w:rsidRDefault="00A86DE2" w:rsidP="00FF68CB">
      <w:pPr>
        <w:spacing w:after="240" w:line="280" w:lineRule="atLeast"/>
        <w:rPr>
          <w:rFonts w:ascii="Roboto" w:hAnsi="Roboto" w:cs="Tahoma"/>
          <w:noProof/>
          <w:color w:val="1F3864" w:themeColor="accent1" w:themeShade="80"/>
          <w:sz w:val="28"/>
          <w:szCs w:val="28"/>
          <w:lang w:val="en-US"/>
        </w:rPr>
      </w:pPr>
    </w:p>
    <w:p w:rsidR="00A86DE2" w:rsidRDefault="00A86DE2" w:rsidP="00A86DE2">
      <w:pPr>
        <w:spacing w:after="240" w:line="280" w:lineRule="atLeast"/>
        <w:jc w:val="center"/>
        <w:rPr>
          <w:rFonts w:ascii="Roboto" w:hAnsi="Roboto" w:cs="Tahoma"/>
          <w:noProof/>
          <w:color w:val="1F3864" w:themeColor="accent1" w:themeShade="80"/>
          <w:sz w:val="28"/>
          <w:szCs w:val="28"/>
          <w:lang w:val="en-US"/>
        </w:rPr>
      </w:pPr>
      <w:r>
        <w:rPr>
          <w:rFonts w:ascii="Roboto" w:hAnsi="Roboto" w:cs="Tahoma"/>
          <w:noProof/>
          <w:color w:val="1F3864" w:themeColor="accent1" w:themeShade="80"/>
          <w:sz w:val="28"/>
          <w:szCs w:val="28"/>
          <w:lang w:val="en-US"/>
        </w:rPr>
        <w:drawing>
          <wp:inline distT="0" distB="0" distL="0" distR="0">
            <wp:extent cx="4102634" cy="4102634"/>
            <wp:effectExtent l="25400" t="0" r="12166" b="0"/>
            <wp:docPr id="7" name="Emerge XI 103X9-1160_rm.jpg" descr="/Users/user/Dropbox/Tarkett CP Private/HD EXPO/wetransfer-975fd5/MergeEmerge_RoomScenes/Emerge XI 103X9-1160_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 XI 103X9-1160_rm.jpg"/>
                    <pic:cNvPicPr/>
                  </pic:nvPicPr>
                  <pic:blipFill>
                    <a:blip r:embed="rId7" r:link="rId8"/>
                    <a:stretch>
                      <a:fillRect/>
                    </a:stretch>
                  </pic:blipFill>
                  <pic:spPr>
                    <a:xfrm>
                      <a:off x="0" y="0"/>
                      <a:ext cx="4101855" cy="4101855"/>
                    </a:xfrm>
                    <a:prstGeom prst="rect">
                      <a:avLst/>
                    </a:prstGeom>
                  </pic:spPr>
                </pic:pic>
              </a:graphicData>
            </a:graphic>
          </wp:inline>
        </w:drawing>
      </w:r>
    </w:p>
    <w:p w:rsidR="007C566E" w:rsidRDefault="00C26EE6" w:rsidP="003A0373">
      <w:pPr>
        <w:rPr>
          <w:rFonts w:ascii="Roboto" w:hAnsi="Roboto" w:cs="Tahoma"/>
          <w:color w:val="1F3864" w:themeColor="accent1" w:themeShade="80"/>
          <w:sz w:val="21"/>
          <w:szCs w:val="21"/>
          <w:lang w:val="en-US"/>
        </w:rPr>
      </w:pPr>
      <w:r w:rsidRPr="007C566E">
        <w:rPr>
          <w:rFonts w:ascii="Roboto" w:hAnsi="Roboto" w:cs="Arial"/>
          <w:b/>
          <w:bCs/>
          <w:color w:val="1F3864" w:themeColor="accent1" w:themeShade="80"/>
          <w:sz w:val="21"/>
          <w:szCs w:val="21"/>
          <w:lang w:val="en-US" w:eastAsia="fr-FR"/>
        </w:rPr>
        <w:t xml:space="preserve">SOLON, OHIO, </w:t>
      </w:r>
      <w:r w:rsidR="00FB27C4">
        <w:rPr>
          <w:rFonts w:ascii="Roboto" w:hAnsi="Roboto" w:cs="Arial"/>
          <w:b/>
          <w:bCs/>
          <w:color w:val="1F3864" w:themeColor="accent1" w:themeShade="80"/>
          <w:sz w:val="21"/>
          <w:szCs w:val="21"/>
          <w:lang w:val="en-US" w:eastAsia="fr-FR"/>
        </w:rPr>
        <w:t>May 15</w:t>
      </w:r>
      <w:r w:rsidRPr="007C566E">
        <w:rPr>
          <w:rFonts w:ascii="Roboto" w:hAnsi="Roboto" w:cs="Arial"/>
          <w:b/>
          <w:bCs/>
          <w:color w:val="1F3864" w:themeColor="accent1" w:themeShade="80"/>
          <w:sz w:val="21"/>
          <w:szCs w:val="21"/>
          <w:lang w:val="en-US" w:eastAsia="fr-FR"/>
        </w:rPr>
        <w:t>, 201</w:t>
      </w:r>
      <w:r w:rsidR="001105DF">
        <w:rPr>
          <w:rFonts w:ascii="Roboto" w:hAnsi="Roboto" w:cs="Arial"/>
          <w:b/>
          <w:bCs/>
          <w:color w:val="1F3864" w:themeColor="accent1" w:themeShade="80"/>
          <w:sz w:val="21"/>
          <w:szCs w:val="21"/>
          <w:lang w:val="en-US" w:eastAsia="fr-FR"/>
        </w:rPr>
        <w:t>9</w:t>
      </w:r>
      <w:r w:rsidRPr="007C566E">
        <w:rPr>
          <w:rFonts w:ascii="Roboto" w:hAnsi="Roboto" w:cs="Arial"/>
          <w:b/>
          <w:bCs/>
          <w:color w:val="1F3864" w:themeColor="accent1" w:themeShade="80"/>
          <w:sz w:val="21"/>
          <w:szCs w:val="21"/>
          <w:lang w:val="en-US" w:eastAsia="fr-FR"/>
        </w:rPr>
        <w:t xml:space="preserve"> — </w:t>
      </w:r>
      <w:hyperlink r:id="rId9" w:history="1">
        <w:r w:rsidR="007B071E" w:rsidRPr="007C566E">
          <w:rPr>
            <w:rStyle w:val="Hyperlink"/>
            <w:rFonts w:ascii="Roboto" w:hAnsi="Roboto" w:cs="Arial"/>
            <w:color w:val="1F3864" w:themeColor="accent1" w:themeShade="80"/>
            <w:sz w:val="21"/>
            <w:szCs w:val="21"/>
            <w:lang w:val="en-US" w:eastAsia="fr-FR"/>
          </w:rPr>
          <w:t>Tarkett</w:t>
        </w:r>
      </w:hyperlink>
      <w:r w:rsidRPr="007C566E">
        <w:rPr>
          <w:rFonts w:ascii="Roboto" w:hAnsi="Roboto" w:cs="Arial"/>
          <w:color w:val="1F3864" w:themeColor="accent1" w:themeShade="80"/>
          <w:sz w:val="21"/>
          <w:szCs w:val="21"/>
          <w:lang w:val="en-US" w:eastAsia="fr-FR"/>
        </w:rPr>
        <w:t>, a worldwide leader in innovative and sustainable flooring and sports surface solutions,</w:t>
      </w:r>
      <w:r w:rsidR="0074199A" w:rsidRPr="007C566E">
        <w:rPr>
          <w:rFonts w:ascii="Roboto" w:hAnsi="Roboto" w:cs="Arial"/>
          <w:color w:val="1F3864" w:themeColor="accent1" w:themeShade="80"/>
          <w:sz w:val="21"/>
          <w:szCs w:val="21"/>
          <w:lang w:val="en-US" w:eastAsia="fr-FR"/>
        </w:rPr>
        <w:t xml:space="preserve"> </w:t>
      </w:r>
      <w:r w:rsidR="00FB27C4">
        <w:rPr>
          <w:rFonts w:ascii="Roboto" w:hAnsi="Roboto" w:cs="Arial"/>
          <w:color w:val="1F3864" w:themeColor="accent1" w:themeShade="80"/>
          <w:sz w:val="21"/>
          <w:szCs w:val="21"/>
          <w:lang w:val="en-US" w:eastAsia="fr-FR"/>
        </w:rPr>
        <w:t xml:space="preserve">will </w:t>
      </w:r>
      <w:r w:rsidR="000970BD" w:rsidRPr="007C566E">
        <w:rPr>
          <w:rFonts w:ascii="Roboto" w:hAnsi="Roboto" w:cs="Tahoma"/>
          <w:color w:val="1F3864" w:themeColor="accent1" w:themeShade="80"/>
          <w:sz w:val="21"/>
          <w:szCs w:val="21"/>
          <w:lang w:val="en-US"/>
        </w:rPr>
        <w:t xml:space="preserve">showcase Tarkett’s </w:t>
      </w:r>
      <w:r w:rsidR="007606AC">
        <w:rPr>
          <w:rFonts w:ascii="Roboto" w:hAnsi="Roboto" w:cs="Tahoma"/>
          <w:color w:val="1F3864" w:themeColor="accent1" w:themeShade="80"/>
          <w:sz w:val="21"/>
          <w:szCs w:val="21"/>
          <w:lang w:val="en-US"/>
        </w:rPr>
        <w:t xml:space="preserve">expertise in design and </w:t>
      </w:r>
      <w:r w:rsidR="000970BD">
        <w:rPr>
          <w:rFonts w:ascii="Roboto" w:hAnsi="Roboto" w:cs="Tahoma"/>
          <w:color w:val="1F3864" w:themeColor="accent1" w:themeShade="80"/>
          <w:sz w:val="21"/>
          <w:szCs w:val="21"/>
          <w:lang w:val="en-US"/>
        </w:rPr>
        <w:t xml:space="preserve">innovation </w:t>
      </w:r>
      <w:r w:rsidR="000970BD" w:rsidRPr="007C566E">
        <w:rPr>
          <w:rFonts w:ascii="Roboto" w:hAnsi="Roboto" w:cs="Tahoma"/>
          <w:color w:val="1F3864" w:themeColor="accent1" w:themeShade="80"/>
          <w:sz w:val="21"/>
          <w:szCs w:val="21"/>
          <w:lang w:val="en-US"/>
        </w:rPr>
        <w:t>across multiple flooring materials</w:t>
      </w:r>
      <w:r w:rsidR="00FB27C4">
        <w:rPr>
          <w:rFonts w:ascii="Roboto" w:hAnsi="Roboto" w:cs="Arial"/>
          <w:color w:val="1F3864" w:themeColor="accent1" w:themeShade="80"/>
          <w:sz w:val="21"/>
          <w:szCs w:val="21"/>
          <w:lang w:val="en-US" w:eastAsia="fr-FR"/>
        </w:rPr>
        <w:t xml:space="preserve"> at </w:t>
      </w:r>
      <w:r w:rsidR="00FB27C4">
        <w:rPr>
          <w:rFonts w:ascii="Roboto" w:hAnsi="Roboto" w:cs="Tahoma"/>
          <w:color w:val="1F3864" w:themeColor="accent1" w:themeShade="80"/>
          <w:sz w:val="21"/>
          <w:szCs w:val="21"/>
          <w:lang w:val="en-US"/>
        </w:rPr>
        <w:t>HD Expo</w:t>
      </w:r>
      <w:r w:rsidR="000076FF" w:rsidRPr="007C566E">
        <w:rPr>
          <w:rFonts w:ascii="Roboto" w:hAnsi="Roboto" w:cs="Tahoma"/>
          <w:color w:val="1F3864" w:themeColor="accent1" w:themeShade="80"/>
          <w:sz w:val="21"/>
          <w:szCs w:val="21"/>
          <w:lang w:val="en-US"/>
        </w:rPr>
        <w:t xml:space="preserve"> in </w:t>
      </w:r>
      <w:r w:rsidR="00FB27C4">
        <w:rPr>
          <w:rFonts w:ascii="Roboto" w:hAnsi="Roboto" w:cs="Tahoma"/>
          <w:color w:val="1F3864" w:themeColor="accent1" w:themeShade="80"/>
          <w:sz w:val="21"/>
          <w:szCs w:val="21"/>
          <w:lang w:val="en-US"/>
        </w:rPr>
        <w:t xml:space="preserve">May </w:t>
      </w:r>
      <w:r w:rsidR="000076FF" w:rsidRPr="007C566E">
        <w:rPr>
          <w:rFonts w:ascii="Roboto" w:hAnsi="Roboto" w:cs="Tahoma"/>
          <w:color w:val="1F3864" w:themeColor="accent1" w:themeShade="80"/>
          <w:sz w:val="21"/>
          <w:szCs w:val="21"/>
          <w:lang w:val="en-US"/>
        </w:rPr>
        <w:t xml:space="preserve">2019. </w:t>
      </w:r>
      <w:r w:rsidR="000D1520">
        <w:rPr>
          <w:rFonts w:ascii="Roboto" w:hAnsi="Roboto" w:cs="Tahoma"/>
          <w:color w:val="1F3864" w:themeColor="accent1" w:themeShade="80"/>
          <w:sz w:val="21"/>
          <w:szCs w:val="21"/>
          <w:lang w:val="en-US"/>
        </w:rPr>
        <w:t xml:space="preserve">HD Expo 2019 marks the first hospitality trade show to showcase all of Tarkett’s acquired brands, such as Lexmark, under one brand. </w:t>
      </w:r>
      <w:r w:rsidR="005C0A5B">
        <w:rPr>
          <w:rFonts w:ascii="Roboto" w:hAnsi="Roboto" w:cs="Tahoma"/>
          <w:color w:val="1F3864" w:themeColor="accent1" w:themeShade="80"/>
          <w:sz w:val="21"/>
          <w:szCs w:val="21"/>
          <w:lang w:val="en-US"/>
        </w:rPr>
        <w:t>The company’s</w:t>
      </w:r>
      <w:r w:rsidR="003A64F2" w:rsidRPr="007C566E">
        <w:rPr>
          <w:rFonts w:ascii="Roboto" w:hAnsi="Roboto" w:cs="Tahoma"/>
          <w:color w:val="1F3864" w:themeColor="accent1" w:themeShade="80"/>
          <w:sz w:val="21"/>
          <w:szCs w:val="21"/>
          <w:lang w:val="en-US"/>
        </w:rPr>
        <w:t xml:space="preserve"> bes</w:t>
      </w:r>
      <w:r w:rsidR="000970BD">
        <w:rPr>
          <w:rFonts w:ascii="Roboto" w:hAnsi="Roboto" w:cs="Tahoma"/>
          <w:color w:val="1F3864" w:themeColor="accent1" w:themeShade="80"/>
          <w:sz w:val="21"/>
          <w:szCs w:val="21"/>
          <w:lang w:val="en-US"/>
        </w:rPr>
        <w:t>t-in-class flooring Solution S</w:t>
      </w:r>
      <w:r w:rsidR="00073FE5">
        <w:rPr>
          <w:rFonts w:ascii="Roboto" w:hAnsi="Roboto" w:cs="Tahoma"/>
          <w:color w:val="1F3864" w:themeColor="accent1" w:themeShade="80"/>
          <w:sz w:val="21"/>
          <w:szCs w:val="21"/>
          <w:lang w:val="en-US"/>
        </w:rPr>
        <w:t>PEC</w:t>
      </w:r>
      <w:r w:rsidR="000970BD">
        <w:rPr>
          <w:rFonts w:ascii="Roboto" w:hAnsi="Roboto" w:cs="Tahoma"/>
          <w:color w:val="1F3864" w:themeColor="accent1" w:themeShade="80"/>
          <w:sz w:val="21"/>
          <w:szCs w:val="21"/>
          <w:lang w:val="en-US"/>
        </w:rPr>
        <w:t>trum</w:t>
      </w:r>
      <w:r w:rsidR="00073FE5">
        <w:rPr>
          <w:rFonts w:ascii="Roboto" w:hAnsi="Roboto" w:cs="Tahoma"/>
          <w:color w:val="1F3864" w:themeColor="accent1" w:themeShade="80"/>
          <w:sz w:val="21"/>
          <w:szCs w:val="21"/>
          <w:lang w:val="en-US"/>
        </w:rPr>
        <w:t>™</w:t>
      </w:r>
      <w:r w:rsidR="003A64F2" w:rsidRPr="007C566E">
        <w:rPr>
          <w:rFonts w:ascii="Roboto" w:hAnsi="Roboto" w:cs="Tahoma"/>
          <w:color w:val="1F3864" w:themeColor="accent1" w:themeShade="80"/>
          <w:sz w:val="21"/>
          <w:szCs w:val="21"/>
          <w:lang w:val="en-US"/>
        </w:rPr>
        <w:t xml:space="preserve"> </w:t>
      </w:r>
      <w:r w:rsidR="005C0A5B">
        <w:rPr>
          <w:rFonts w:ascii="Roboto" w:hAnsi="Roboto" w:cs="Tahoma"/>
          <w:color w:val="1F3864" w:themeColor="accent1" w:themeShade="80"/>
          <w:sz w:val="21"/>
          <w:szCs w:val="21"/>
          <w:lang w:val="en-US"/>
        </w:rPr>
        <w:t>help</w:t>
      </w:r>
      <w:r w:rsidR="000970BD">
        <w:rPr>
          <w:rFonts w:ascii="Roboto" w:hAnsi="Roboto" w:cs="Tahoma"/>
          <w:color w:val="1F3864" w:themeColor="accent1" w:themeShade="80"/>
          <w:sz w:val="21"/>
          <w:szCs w:val="21"/>
          <w:lang w:val="en-US"/>
        </w:rPr>
        <w:t>s</w:t>
      </w:r>
      <w:r w:rsidR="005C0A5B">
        <w:rPr>
          <w:rFonts w:ascii="Roboto" w:hAnsi="Roboto" w:cs="Tahoma"/>
          <w:color w:val="1F3864" w:themeColor="accent1" w:themeShade="80"/>
          <w:sz w:val="21"/>
          <w:szCs w:val="21"/>
          <w:lang w:val="en-US"/>
        </w:rPr>
        <w:t xml:space="preserve"> create</w:t>
      </w:r>
      <w:r w:rsidR="005C0A5B" w:rsidRPr="007C566E">
        <w:rPr>
          <w:rFonts w:ascii="Roboto" w:hAnsi="Roboto" w:cs="Tahoma"/>
          <w:color w:val="1F3864" w:themeColor="accent1" w:themeShade="80"/>
          <w:sz w:val="21"/>
          <w:szCs w:val="21"/>
          <w:lang w:val="en-US"/>
        </w:rPr>
        <w:t xml:space="preserve"> </w:t>
      </w:r>
      <w:r w:rsidR="003A64F2" w:rsidRPr="007C566E">
        <w:rPr>
          <w:rFonts w:ascii="Roboto" w:hAnsi="Roboto" w:cs="Tahoma"/>
          <w:color w:val="1F3864" w:themeColor="accent1" w:themeShade="80"/>
          <w:sz w:val="21"/>
          <w:szCs w:val="21"/>
          <w:lang w:val="en-US"/>
        </w:rPr>
        <w:t xml:space="preserve">great spaces – one surface at a time.  </w:t>
      </w:r>
    </w:p>
    <w:p w:rsidR="000D3F9B" w:rsidRDefault="000D3F9B" w:rsidP="003A0373">
      <w:pPr>
        <w:rPr>
          <w:rFonts w:ascii="Roboto" w:hAnsi="Roboto" w:cs="Tahoma"/>
          <w:color w:val="1F3864" w:themeColor="accent1" w:themeShade="80"/>
          <w:sz w:val="21"/>
          <w:szCs w:val="21"/>
          <w:lang w:val="en-US"/>
        </w:rPr>
      </w:pPr>
    </w:p>
    <w:p w:rsidR="000D3F9B" w:rsidRPr="007C566E" w:rsidRDefault="000D3F9B" w:rsidP="003A0373">
      <w:pPr>
        <w:rPr>
          <w:rFonts w:ascii="Roboto" w:hAnsi="Roboto" w:cs="Tahoma"/>
          <w:color w:val="1F3864" w:themeColor="accent1" w:themeShade="80"/>
          <w:sz w:val="21"/>
          <w:szCs w:val="21"/>
          <w:lang w:val="en-US"/>
        </w:rPr>
      </w:pPr>
      <w:r>
        <w:rPr>
          <w:rFonts w:ascii="Roboto" w:hAnsi="Roboto" w:cs="Tahoma"/>
          <w:color w:val="1F3864" w:themeColor="accent1" w:themeShade="80"/>
          <w:sz w:val="21"/>
          <w:szCs w:val="21"/>
          <w:lang w:val="en-US"/>
        </w:rPr>
        <w:t>To celebrate the new brand, Tarkett is a special logo sponsor for this year’s show. Brand logos will be displayed upon attendees’ arrival into the exhibition hall throughout the entire event. The</w:t>
      </w:r>
      <w:r w:rsidRPr="000D1520">
        <w:rPr>
          <w:rFonts w:ascii="Roboto" w:hAnsi="Roboto" w:cs="Tahoma"/>
          <w:color w:val="1F3864" w:themeColor="accent1" w:themeShade="80"/>
          <w:sz w:val="21"/>
          <w:szCs w:val="21"/>
          <w:lang w:val="en-US"/>
        </w:rPr>
        <w:t xml:space="preserve"> first 500 attendees will </w:t>
      </w:r>
      <w:r>
        <w:rPr>
          <w:rFonts w:ascii="Roboto" w:hAnsi="Roboto" w:cs="Tahoma"/>
          <w:color w:val="1F3864" w:themeColor="accent1" w:themeShade="80"/>
          <w:sz w:val="21"/>
          <w:szCs w:val="21"/>
          <w:lang w:val="en-US"/>
        </w:rPr>
        <w:t xml:space="preserve">also </w:t>
      </w:r>
      <w:r w:rsidRPr="000D1520">
        <w:rPr>
          <w:rFonts w:ascii="Roboto" w:hAnsi="Roboto" w:cs="Tahoma"/>
          <w:color w:val="1F3864" w:themeColor="accent1" w:themeShade="80"/>
          <w:sz w:val="21"/>
          <w:szCs w:val="21"/>
          <w:lang w:val="en-US"/>
        </w:rPr>
        <w:t>receive</w:t>
      </w:r>
      <w:r>
        <w:rPr>
          <w:rFonts w:ascii="Roboto" w:hAnsi="Roboto" w:cs="Tahoma"/>
          <w:color w:val="1F3864" w:themeColor="accent1" w:themeShade="80"/>
          <w:sz w:val="21"/>
          <w:szCs w:val="21"/>
          <w:lang w:val="en-US"/>
        </w:rPr>
        <w:t xml:space="preserve"> Tarkett-branded</w:t>
      </w:r>
      <w:r w:rsidRPr="000D1520">
        <w:rPr>
          <w:rFonts w:ascii="Roboto" w:hAnsi="Roboto" w:cs="Tahoma"/>
          <w:color w:val="1F3864" w:themeColor="accent1" w:themeShade="80"/>
          <w:sz w:val="21"/>
          <w:szCs w:val="21"/>
          <w:lang w:val="en-US"/>
        </w:rPr>
        <w:t xml:space="preserve"> Camelback water bottles.</w:t>
      </w:r>
    </w:p>
    <w:p w:rsidR="000970BD" w:rsidRDefault="000970BD" w:rsidP="003A0373">
      <w:pPr>
        <w:rPr>
          <w:rFonts w:ascii="Roboto" w:hAnsi="Roboto" w:cs="Tahoma"/>
          <w:color w:val="1F3864" w:themeColor="accent1" w:themeShade="80"/>
          <w:sz w:val="21"/>
          <w:szCs w:val="21"/>
          <w:lang w:val="en-US"/>
        </w:rPr>
      </w:pPr>
    </w:p>
    <w:p w:rsidR="000970BD" w:rsidRDefault="000970BD" w:rsidP="003A0373">
      <w:pPr>
        <w:rPr>
          <w:rFonts w:ascii="Roboto" w:hAnsi="Roboto" w:cs="Tahoma"/>
          <w:color w:val="1F3864" w:themeColor="accent1" w:themeShade="80"/>
          <w:sz w:val="21"/>
          <w:szCs w:val="21"/>
          <w:lang w:val="en-US"/>
        </w:rPr>
      </w:pPr>
      <w:r>
        <w:rPr>
          <w:rFonts w:ascii="Roboto" w:hAnsi="Roboto" w:cs="Tahoma"/>
          <w:color w:val="1F3864" w:themeColor="accent1" w:themeShade="80"/>
          <w:sz w:val="21"/>
          <w:szCs w:val="21"/>
          <w:lang w:val="en-US"/>
        </w:rPr>
        <w:t>The Tarkett</w:t>
      </w:r>
      <w:r w:rsidRPr="000970BD">
        <w:rPr>
          <w:rFonts w:ascii="Roboto" w:hAnsi="Roboto" w:cs="Tahoma"/>
          <w:color w:val="1F3864" w:themeColor="accent1" w:themeShade="80"/>
          <w:sz w:val="21"/>
          <w:szCs w:val="21"/>
          <w:lang w:val="en-US"/>
        </w:rPr>
        <w:t xml:space="preserve"> exhibit space </w:t>
      </w:r>
      <w:r w:rsidRPr="007C566E">
        <w:rPr>
          <w:rFonts w:ascii="Roboto" w:hAnsi="Roboto" w:cs="Tahoma"/>
          <w:color w:val="1F3864" w:themeColor="accent1" w:themeShade="80"/>
          <w:sz w:val="21"/>
          <w:szCs w:val="21"/>
          <w:lang w:val="en-US"/>
        </w:rPr>
        <w:t>(#</w:t>
      </w:r>
      <w:r>
        <w:rPr>
          <w:rFonts w:ascii="Roboto" w:hAnsi="Roboto" w:cs="Tahoma"/>
          <w:color w:val="1F3864" w:themeColor="accent1" w:themeShade="80"/>
          <w:sz w:val="21"/>
          <w:szCs w:val="21"/>
          <w:lang w:val="en-US"/>
        </w:rPr>
        <w:t>3621</w:t>
      </w:r>
      <w:r w:rsidRPr="007C566E">
        <w:rPr>
          <w:rFonts w:ascii="Roboto" w:hAnsi="Roboto" w:cs="Tahoma"/>
          <w:color w:val="1F3864" w:themeColor="accent1" w:themeShade="80"/>
          <w:sz w:val="21"/>
          <w:szCs w:val="21"/>
          <w:lang w:val="en-US"/>
        </w:rPr>
        <w:t xml:space="preserve">) </w:t>
      </w:r>
      <w:r>
        <w:rPr>
          <w:rFonts w:ascii="Roboto" w:hAnsi="Roboto" w:cs="Tahoma"/>
          <w:color w:val="1F3864" w:themeColor="accent1" w:themeShade="80"/>
          <w:sz w:val="21"/>
          <w:szCs w:val="21"/>
          <w:lang w:val="en-US"/>
        </w:rPr>
        <w:t>will be</w:t>
      </w:r>
      <w:r w:rsidRPr="000970BD">
        <w:rPr>
          <w:rFonts w:ascii="Roboto" w:hAnsi="Roboto" w:cs="Tahoma"/>
          <w:color w:val="1F3864" w:themeColor="accent1" w:themeShade="80"/>
          <w:sz w:val="21"/>
          <w:szCs w:val="21"/>
          <w:lang w:val="en-US"/>
        </w:rPr>
        <w:t xml:space="preserve"> transformed into an intriguing display of highly sophisticated design elements with special emphasis on </w:t>
      </w:r>
      <w:r>
        <w:rPr>
          <w:rFonts w:ascii="Roboto" w:hAnsi="Roboto" w:cs="Tahoma"/>
          <w:color w:val="1F3864" w:themeColor="accent1" w:themeShade="80"/>
          <w:sz w:val="21"/>
          <w:szCs w:val="21"/>
          <w:lang w:val="en-US"/>
        </w:rPr>
        <w:t xml:space="preserve">its </w:t>
      </w:r>
      <w:r w:rsidRPr="000970BD">
        <w:rPr>
          <w:rFonts w:ascii="Roboto" w:hAnsi="Roboto" w:cs="Tahoma"/>
          <w:color w:val="1F3864" w:themeColor="accent1" w:themeShade="80"/>
          <w:sz w:val="21"/>
          <w:szCs w:val="21"/>
          <w:lang w:val="en-US"/>
        </w:rPr>
        <w:t xml:space="preserve">newest concept collection MergEmerge. </w:t>
      </w:r>
      <w:r>
        <w:rPr>
          <w:rFonts w:ascii="Roboto" w:hAnsi="Roboto" w:cs="Tahoma"/>
          <w:color w:val="1F3864" w:themeColor="accent1" w:themeShade="80"/>
          <w:sz w:val="21"/>
          <w:szCs w:val="21"/>
          <w:lang w:val="en-US"/>
        </w:rPr>
        <w:t xml:space="preserve"> The floor design will feature Woven Axminster, T</w:t>
      </w:r>
      <w:r w:rsidRPr="000970BD">
        <w:rPr>
          <w:rFonts w:ascii="Roboto" w:hAnsi="Roboto" w:cs="Tahoma"/>
          <w:color w:val="1F3864" w:themeColor="accent1" w:themeShade="80"/>
          <w:sz w:val="21"/>
          <w:szCs w:val="21"/>
          <w:lang w:val="en-US"/>
        </w:rPr>
        <w:t xml:space="preserve">ufted broadloom, custom LVT and Victory LVT.  Product wall displays will tie together all of </w:t>
      </w:r>
      <w:r>
        <w:rPr>
          <w:rFonts w:ascii="Roboto" w:hAnsi="Roboto" w:cs="Tahoma"/>
          <w:color w:val="1F3864" w:themeColor="accent1" w:themeShade="80"/>
          <w:sz w:val="21"/>
          <w:szCs w:val="21"/>
          <w:lang w:val="en-US"/>
        </w:rPr>
        <w:t>its</w:t>
      </w:r>
      <w:r w:rsidRPr="000970BD">
        <w:rPr>
          <w:rFonts w:ascii="Roboto" w:hAnsi="Roboto" w:cs="Tahoma"/>
          <w:color w:val="1F3864" w:themeColor="accent1" w:themeShade="80"/>
          <w:sz w:val="21"/>
          <w:szCs w:val="21"/>
          <w:lang w:val="en-US"/>
        </w:rPr>
        <w:t xml:space="preserve"> flooring and accessory solutions for the hospitality market.</w:t>
      </w:r>
    </w:p>
    <w:p w:rsidR="00025685" w:rsidRPr="007C566E" w:rsidRDefault="00025685" w:rsidP="003A0373">
      <w:pPr>
        <w:rPr>
          <w:rFonts w:ascii="Roboto" w:hAnsi="Roboto" w:cs="Tahoma"/>
          <w:color w:val="1F3864" w:themeColor="accent1" w:themeShade="80"/>
          <w:sz w:val="21"/>
          <w:szCs w:val="21"/>
          <w:lang w:val="en-US"/>
        </w:rPr>
      </w:pPr>
    </w:p>
    <w:p w:rsidR="000076FF" w:rsidRPr="007C566E" w:rsidRDefault="000076FF" w:rsidP="000076FF">
      <w:pPr>
        <w:rPr>
          <w:rFonts w:ascii="Roboto" w:hAnsi="Roboto"/>
          <w:b/>
          <w:color w:val="1F3864" w:themeColor="accent1" w:themeShade="80"/>
          <w:sz w:val="21"/>
          <w:szCs w:val="21"/>
          <w:lang w:val="en-US"/>
        </w:rPr>
      </w:pPr>
      <w:r w:rsidRPr="007C566E">
        <w:rPr>
          <w:rFonts w:ascii="Roboto" w:hAnsi="Roboto"/>
          <w:color w:val="1F3864" w:themeColor="accent1" w:themeShade="80"/>
          <w:sz w:val="21"/>
          <w:szCs w:val="21"/>
          <w:lang w:val="en-US"/>
        </w:rPr>
        <w:t xml:space="preserve">In keeping with Tarkett’s reputation as </w:t>
      </w:r>
      <w:r w:rsidR="007C566E" w:rsidRPr="007C566E">
        <w:rPr>
          <w:rFonts w:ascii="Roboto" w:hAnsi="Roboto"/>
          <w:color w:val="1F3864" w:themeColor="accent1" w:themeShade="80"/>
          <w:sz w:val="21"/>
          <w:szCs w:val="21"/>
          <w:lang w:val="en-US"/>
        </w:rPr>
        <w:t>a</w:t>
      </w:r>
      <w:r w:rsidRPr="007C566E">
        <w:rPr>
          <w:rFonts w:ascii="Roboto" w:hAnsi="Roboto"/>
          <w:color w:val="1F3864" w:themeColor="accent1" w:themeShade="80"/>
          <w:sz w:val="21"/>
          <w:szCs w:val="21"/>
          <w:lang w:val="en-US"/>
        </w:rPr>
        <w:t xml:space="preserve"> prolific and innovative</w:t>
      </w:r>
      <w:r w:rsidR="007C566E" w:rsidRPr="007C566E">
        <w:rPr>
          <w:rFonts w:ascii="Roboto" w:hAnsi="Roboto"/>
          <w:color w:val="1F3864" w:themeColor="accent1" w:themeShade="80"/>
          <w:sz w:val="21"/>
          <w:szCs w:val="21"/>
          <w:lang w:val="en-US"/>
        </w:rPr>
        <w:t xml:space="preserve"> global company</w:t>
      </w:r>
      <w:r w:rsidRPr="007C566E">
        <w:rPr>
          <w:rFonts w:ascii="Roboto" w:hAnsi="Roboto"/>
          <w:color w:val="1F3864" w:themeColor="accent1" w:themeShade="80"/>
          <w:sz w:val="21"/>
          <w:szCs w:val="21"/>
          <w:lang w:val="en-US"/>
        </w:rPr>
        <w:t xml:space="preserve">, </w:t>
      </w:r>
      <w:r w:rsidR="00C269F8" w:rsidRPr="007C566E">
        <w:rPr>
          <w:rFonts w:ascii="Roboto" w:hAnsi="Roboto"/>
          <w:color w:val="1F3864" w:themeColor="accent1" w:themeShade="80"/>
          <w:sz w:val="21"/>
          <w:szCs w:val="21"/>
          <w:lang w:val="en-US"/>
        </w:rPr>
        <w:t xml:space="preserve">a </w:t>
      </w:r>
      <w:r w:rsidRPr="007C566E">
        <w:rPr>
          <w:rFonts w:ascii="Roboto" w:hAnsi="Roboto"/>
          <w:color w:val="1F3864" w:themeColor="accent1" w:themeShade="80"/>
          <w:sz w:val="21"/>
          <w:szCs w:val="21"/>
          <w:lang w:val="en-US"/>
        </w:rPr>
        <w:t>variety of products will be on disp</w:t>
      </w:r>
      <w:r w:rsidR="007C566E" w:rsidRPr="007C566E">
        <w:rPr>
          <w:rFonts w:ascii="Roboto" w:hAnsi="Roboto"/>
          <w:color w:val="1F3864" w:themeColor="accent1" w:themeShade="80"/>
          <w:sz w:val="21"/>
          <w:szCs w:val="21"/>
          <w:lang w:val="en-US"/>
        </w:rPr>
        <w:t xml:space="preserve">lay and introduced at </w:t>
      </w:r>
      <w:r w:rsidR="000970BD">
        <w:rPr>
          <w:rFonts w:ascii="Roboto" w:hAnsi="Roboto"/>
          <w:color w:val="1F3864" w:themeColor="accent1" w:themeShade="80"/>
          <w:sz w:val="21"/>
          <w:szCs w:val="21"/>
          <w:lang w:val="en-US"/>
        </w:rPr>
        <w:t>HD Expo</w:t>
      </w:r>
      <w:r w:rsidR="007C566E" w:rsidRPr="007C566E">
        <w:rPr>
          <w:rFonts w:ascii="Roboto" w:hAnsi="Roboto"/>
          <w:color w:val="1F3864" w:themeColor="accent1" w:themeShade="80"/>
          <w:sz w:val="21"/>
          <w:szCs w:val="21"/>
          <w:lang w:val="en-US"/>
        </w:rPr>
        <w:t>, including</w:t>
      </w:r>
      <w:r w:rsidRPr="007C566E">
        <w:rPr>
          <w:rFonts w:ascii="Roboto" w:hAnsi="Roboto"/>
          <w:color w:val="1F3864" w:themeColor="accent1" w:themeShade="80"/>
          <w:sz w:val="21"/>
          <w:szCs w:val="21"/>
          <w:lang w:val="en-US"/>
        </w:rPr>
        <w:t>:</w:t>
      </w:r>
    </w:p>
    <w:p w:rsidR="00724748" w:rsidRDefault="00724748" w:rsidP="000076FF">
      <w:pPr>
        <w:rPr>
          <w:rFonts w:ascii="Roboto" w:hAnsi="Roboto"/>
          <w:color w:val="1F3864" w:themeColor="accent1" w:themeShade="80"/>
          <w:sz w:val="21"/>
          <w:szCs w:val="21"/>
          <w:lang w:val="en-US"/>
        </w:rPr>
      </w:pPr>
    </w:p>
    <w:p w:rsidR="007606AC" w:rsidRDefault="00724748" w:rsidP="000970BD">
      <w:pPr>
        <w:rPr>
          <w:rFonts w:ascii="Roboto" w:hAnsi="Roboto"/>
          <w:b/>
          <w:color w:val="1F3864" w:themeColor="accent1" w:themeShade="80"/>
          <w:sz w:val="21"/>
          <w:szCs w:val="21"/>
          <w:lang w:val="en-US"/>
        </w:rPr>
      </w:pPr>
      <w:r w:rsidRPr="00724748">
        <w:rPr>
          <w:rFonts w:ascii="Roboto" w:hAnsi="Roboto"/>
          <w:b/>
          <w:color w:val="1F3864" w:themeColor="accent1" w:themeShade="80"/>
          <w:sz w:val="21"/>
          <w:szCs w:val="21"/>
          <w:lang w:val="en-US"/>
        </w:rPr>
        <w:t xml:space="preserve">NEW </w:t>
      </w:r>
      <w:r w:rsidR="007606AC">
        <w:rPr>
          <w:rFonts w:ascii="Roboto" w:hAnsi="Roboto"/>
          <w:b/>
          <w:color w:val="1F3864" w:themeColor="accent1" w:themeShade="80"/>
          <w:sz w:val="21"/>
          <w:szCs w:val="21"/>
          <w:lang w:val="en-US"/>
        </w:rPr>
        <w:t>CONCEPT</w:t>
      </w:r>
      <w:r w:rsidRPr="00724748">
        <w:rPr>
          <w:rFonts w:ascii="Roboto" w:hAnsi="Roboto"/>
          <w:b/>
          <w:color w:val="1F3864" w:themeColor="accent1" w:themeShade="80"/>
          <w:sz w:val="21"/>
          <w:szCs w:val="21"/>
          <w:lang w:val="en-US"/>
        </w:rPr>
        <w:t xml:space="preserve"> COLLECTION</w:t>
      </w:r>
      <w:r w:rsidR="007606AC">
        <w:rPr>
          <w:rFonts w:ascii="Roboto" w:hAnsi="Roboto"/>
          <w:b/>
          <w:color w:val="1F3864" w:themeColor="accent1" w:themeShade="80"/>
          <w:sz w:val="21"/>
          <w:szCs w:val="21"/>
          <w:lang w:val="en-US"/>
        </w:rPr>
        <w:t xml:space="preserve">: </w:t>
      </w:r>
    </w:p>
    <w:p w:rsidR="000970BD" w:rsidRPr="007606AC" w:rsidRDefault="000970BD" w:rsidP="000970BD">
      <w:pPr>
        <w:rPr>
          <w:rFonts w:ascii="Roboto" w:hAnsi="Roboto"/>
          <w:b/>
          <w:color w:val="1F3864" w:themeColor="accent1" w:themeShade="80"/>
          <w:sz w:val="21"/>
          <w:szCs w:val="21"/>
          <w:lang w:val="en-US"/>
        </w:rPr>
      </w:pPr>
      <w:r w:rsidRPr="000970BD">
        <w:rPr>
          <w:rFonts w:ascii="Roboto" w:hAnsi="Roboto"/>
          <w:b/>
          <w:color w:val="1F3864" w:themeColor="accent1" w:themeShade="80"/>
          <w:sz w:val="21"/>
          <w:szCs w:val="21"/>
          <w:lang w:val="en-US"/>
        </w:rPr>
        <w:lastRenderedPageBreak/>
        <w:t>MergEmerge</w:t>
      </w:r>
    </w:p>
    <w:p w:rsidR="00511640" w:rsidRDefault="00073FE5" w:rsidP="00073FE5">
      <w:pPr>
        <w:rPr>
          <w:rFonts w:ascii="Roboto" w:hAnsi="Roboto"/>
          <w:color w:val="1F3864" w:themeColor="accent1" w:themeShade="80"/>
          <w:sz w:val="21"/>
          <w:szCs w:val="21"/>
          <w:lang w:val="en-US"/>
        </w:rPr>
      </w:pPr>
      <w:r w:rsidRPr="00073FE5">
        <w:rPr>
          <w:rFonts w:ascii="Roboto" w:hAnsi="Roboto"/>
          <w:color w:val="1F3864" w:themeColor="accent1" w:themeShade="80"/>
          <w:sz w:val="21"/>
          <w:szCs w:val="21"/>
          <w:lang w:val="en-US"/>
        </w:rPr>
        <w:t>MergEmerge, a new custom concept collection</w:t>
      </w:r>
      <w:r w:rsidR="009D6121">
        <w:rPr>
          <w:rFonts w:ascii="Roboto" w:hAnsi="Roboto"/>
          <w:color w:val="1F3864" w:themeColor="accent1" w:themeShade="80"/>
          <w:sz w:val="21"/>
          <w:szCs w:val="21"/>
          <w:lang w:val="en-US"/>
        </w:rPr>
        <w:t>,</w:t>
      </w:r>
      <w:r w:rsidRPr="00073FE5">
        <w:rPr>
          <w:rFonts w:ascii="Roboto" w:hAnsi="Roboto"/>
          <w:color w:val="1F3864" w:themeColor="accent1" w:themeShade="80"/>
          <w:sz w:val="21"/>
          <w:szCs w:val="21"/>
          <w:lang w:val="en-US"/>
        </w:rPr>
        <w:t xml:space="preserve"> </w:t>
      </w:r>
      <w:r w:rsidR="00684B6B">
        <w:rPr>
          <w:rFonts w:ascii="Roboto" w:hAnsi="Roboto"/>
          <w:color w:val="1F3864" w:themeColor="accent1" w:themeShade="80"/>
          <w:sz w:val="21"/>
          <w:szCs w:val="21"/>
          <w:lang w:val="en-US"/>
        </w:rPr>
        <w:t>is a</w:t>
      </w:r>
      <w:r w:rsidRPr="00073FE5">
        <w:rPr>
          <w:rFonts w:ascii="Roboto" w:hAnsi="Roboto"/>
          <w:color w:val="1F3864" w:themeColor="accent1" w:themeShade="80"/>
          <w:sz w:val="21"/>
          <w:szCs w:val="21"/>
          <w:lang w:val="en-US"/>
        </w:rPr>
        <w:t>n experiment in the ble</w:t>
      </w:r>
      <w:r w:rsidR="00684B6B">
        <w:rPr>
          <w:rFonts w:ascii="Roboto" w:hAnsi="Roboto"/>
          <w:color w:val="1F3864" w:themeColor="accent1" w:themeShade="80"/>
          <w:sz w:val="21"/>
          <w:szCs w:val="21"/>
          <w:lang w:val="en-US"/>
        </w:rPr>
        <w:t>nding of soft and hard surfaces. T</w:t>
      </w:r>
      <w:r w:rsidR="00C035D9">
        <w:rPr>
          <w:rFonts w:ascii="Roboto" w:hAnsi="Roboto"/>
          <w:color w:val="1F3864" w:themeColor="accent1" w:themeShade="80"/>
          <w:sz w:val="21"/>
          <w:szCs w:val="21"/>
          <w:lang w:val="en-US"/>
        </w:rPr>
        <w:t>he Merg</w:t>
      </w:r>
      <w:r w:rsidRPr="00073FE5">
        <w:rPr>
          <w:rFonts w:ascii="Roboto" w:hAnsi="Roboto"/>
          <w:color w:val="1F3864" w:themeColor="accent1" w:themeShade="80"/>
          <w:sz w:val="21"/>
          <w:szCs w:val="21"/>
          <w:lang w:val="en-US"/>
        </w:rPr>
        <w:t xml:space="preserve">Emerge Collection combines pattern and texture unlike anyone has done before. As a visual metaphor for the Tarkett brand, the line represents the creative chemistry that ignites when we come together. </w:t>
      </w:r>
    </w:p>
    <w:p w:rsidR="00724748" w:rsidRDefault="00724748" w:rsidP="00073FE5">
      <w:pPr>
        <w:rPr>
          <w:rFonts w:ascii="Roboto" w:hAnsi="Roboto"/>
          <w:color w:val="1F3864" w:themeColor="accent1" w:themeShade="80"/>
          <w:sz w:val="21"/>
          <w:szCs w:val="21"/>
          <w:lang w:val="en-US"/>
        </w:rPr>
      </w:pPr>
    </w:p>
    <w:p w:rsidR="00511640" w:rsidRDefault="00724748" w:rsidP="00073FE5">
      <w:pPr>
        <w:rPr>
          <w:rFonts w:ascii="Roboto" w:hAnsi="Roboto"/>
          <w:b/>
          <w:color w:val="1F3864" w:themeColor="accent1" w:themeShade="80"/>
          <w:sz w:val="21"/>
          <w:szCs w:val="21"/>
          <w:lang w:val="en-US"/>
        </w:rPr>
      </w:pPr>
      <w:r w:rsidRPr="00724748">
        <w:rPr>
          <w:rFonts w:ascii="Roboto" w:hAnsi="Roboto"/>
          <w:b/>
          <w:color w:val="1F3864" w:themeColor="accent1" w:themeShade="80"/>
          <w:sz w:val="21"/>
          <w:szCs w:val="21"/>
          <w:lang w:val="en-US"/>
        </w:rPr>
        <w:t>NEW RUNNING LINES</w:t>
      </w:r>
    </w:p>
    <w:p w:rsidR="00535227" w:rsidRDefault="00511640" w:rsidP="00073FE5">
      <w:pPr>
        <w:rPr>
          <w:rFonts w:ascii="Roboto" w:hAnsi="Roboto"/>
          <w:b/>
          <w:color w:val="1F3864" w:themeColor="accent1" w:themeShade="80"/>
          <w:sz w:val="21"/>
          <w:szCs w:val="21"/>
          <w:lang w:val="en-US"/>
        </w:rPr>
      </w:pPr>
      <w:r>
        <w:rPr>
          <w:rFonts w:ascii="Roboto" w:hAnsi="Roboto"/>
          <w:b/>
          <w:color w:val="1F3864" w:themeColor="accent1" w:themeShade="80"/>
          <w:sz w:val="21"/>
          <w:szCs w:val="21"/>
          <w:lang w:val="en-US"/>
        </w:rPr>
        <w:t xml:space="preserve">Tufted </w:t>
      </w:r>
      <w:r w:rsidR="00D3312F">
        <w:rPr>
          <w:rFonts w:ascii="Roboto" w:hAnsi="Roboto"/>
          <w:b/>
          <w:color w:val="1F3864" w:themeColor="accent1" w:themeShade="80"/>
          <w:sz w:val="21"/>
          <w:szCs w:val="21"/>
          <w:lang w:val="en-US"/>
        </w:rPr>
        <w:t>Collections</w:t>
      </w:r>
      <w:r>
        <w:rPr>
          <w:rFonts w:ascii="Roboto" w:hAnsi="Roboto"/>
          <w:b/>
          <w:color w:val="1F3864" w:themeColor="accent1" w:themeShade="80"/>
          <w:sz w:val="21"/>
          <w:szCs w:val="21"/>
          <w:lang w:val="en-US"/>
        </w:rPr>
        <w:t xml:space="preserve"> for Public Spaces and Guest Rooms</w:t>
      </w:r>
    </w:p>
    <w:p w:rsidR="00724748" w:rsidRPr="00724748" w:rsidRDefault="00535227" w:rsidP="00073FE5">
      <w:pPr>
        <w:rPr>
          <w:rFonts w:ascii="Roboto" w:hAnsi="Roboto"/>
          <w:b/>
          <w:color w:val="1F3864" w:themeColor="accent1" w:themeShade="80"/>
          <w:sz w:val="21"/>
          <w:szCs w:val="21"/>
          <w:lang w:val="en-US"/>
        </w:rPr>
      </w:pPr>
      <w:r>
        <w:rPr>
          <w:rFonts w:ascii="Roboto" w:hAnsi="Roboto"/>
          <w:b/>
          <w:color w:val="1F3864" w:themeColor="accent1" w:themeShade="80"/>
          <w:sz w:val="21"/>
          <w:szCs w:val="21"/>
          <w:lang w:val="en-US"/>
        </w:rPr>
        <w:t>Available end of May.</w:t>
      </w:r>
    </w:p>
    <w:p w:rsidR="000970BD" w:rsidRPr="000970BD" w:rsidRDefault="000970BD" w:rsidP="00073FE5">
      <w:pPr>
        <w:rPr>
          <w:rFonts w:ascii="Roboto" w:hAnsi="Roboto"/>
          <w:color w:val="1F3864" w:themeColor="accent1" w:themeShade="80"/>
          <w:sz w:val="21"/>
          <w:szCs w:val="21"/>
          <w:lang w:val="en-US"/>
        </w:rPr>
      </w:pPr>
    </w:p>
    <w:p w:rsidR="00C035D9" w:rsidRDefault="00724748" w:rsidP="00DB1D3C">
      <w:pPr>
        <w:rPr>
          <w:rFonts w:ascii="Roboto" w:hAnsi="Roboto"/>
          <w:b/>
          <w:color w:val="1F3864" w:themeColor="accent1" w:themeShade="80"/>
          <w:sz w:val="21"/>
          <w:szCs w:val="21"/>
          <w:lang w:val="en-US"/>
        </w:rPr>
      </w:pPr>
      <w:r w:rsidRPr="00911A5B">
        <w:rPr>
          <w:rFonts w:ascii="Roboto" w:hAnsi="Roboto"/>
          <w:b/>
          <w:color w:val="1F3864" w:themeColor="accent1" w:themeShade="80"/>
          <w:sz w:val="21"/>
          <w:szCs w:val="21"/>
          <w:lang w:val="en-US"/>
        </w:rPr>
        <w:t xml:space="preserve">Classic </w:t>
      </w:r>
      <w:r w:rsidR="006B353A">
        <w:rPr>
          <w:rFonts w:ascii="Roboto" w:hAnsi="Roboto"/>
          <w:b/>
          <w:color w:val="1F3864" w:themeColor="accent1" w:themeShade="80"/>
          <w:sz w:val="21"/>
          <w:szCs w:val="21"/>
          <w:lang w:val="en-US"/>
        </w:rPr>
        <w:t xml:space="preserve">and Vintage </w:t>
      </w:r>
      <w:r w:rsidRPr="00911A5B">
        <w:rPr>
          <w:rFonts w:ascii="Roboto" w:hAnsi="Roboto"/>
          <w:b/>
          <w:color w:val="1F3864" w:themeColor="accent1" w:themeShade="80"/>
          <w:sz w:val="21"/>
          <w:szCs w:val="21"/>
          <w:lang w:val="en-US"/>
        </w:rPr>
        <w:t>Collection</w:t>
      </w:r>
      <w:r w:rsidR="00911A5B">
        <w:rPr>
          <w:rFonts w:ascii="Roboto" w:hAnsi="Roboto"/>
          <w:b/>
          <w:color w:val="1F3864" w:themeColor="accent1" w:themeShade="80"/>
          <w:sz w:val="21"/>
          <w:szCs w:val="21"/>
          <w:lang w:val="en-US"/>
        </w:rPr>
        <w:t>: Embracing Tradition</w:t>
      </w:r>
    </w:p>
    <w:p w:rsidR="00C035D9" w:rsidRPr="00C035D9" w:rsidRDefault="00C035D9" w:rsidP="00C035D9">
      <w:pPr>
        <w:rPr>
          <w:rFonts w:ascii="Roboto" w:hAnsi="Roboto"/>
          <w:color w:val="1F3864" w:themeColor="accent1" w:themeShade="80"/>
          <w:sz w:val="21"/>
          <w:szCs w:val="21"/>
          <w:lang w:val="en-US"/>
        </w:rPr>
      </w:pPr>
      <w:r w:rsidRPr="00C035D9">
        <w:rPr>
          <w:rFonts w:ascii="Roboto" w:hAnsi="Roboto"/>
          <w:color w:val="1F3864" w:themeColor="accent1" w:themeShade="80"/>
          <w:sz w:val="21"/>
          <w:szCs w:val="21"/>
          <w:lang w:val="en-US"/>
        </w:rPr>
        <w:t>Building on the timeless tradition of 19</w:t>
      </w:r>
      <w:r w:rsidRPr="00C035D9">
        <w:rPr>
          <w:rFonts w:ascii="Roboto" w:hAnsi="Roboto"/>
          <w:color w:val="1F3864" w:themeColor="accent1" w:themeShade="80"/>
          <w:sz w:val="21"/>
          <w:szCs w:val="21"/>
          <w:vertAlign w:val="superscript"/>
          <w:lang w:val="en-US"/>
        </w:rPr>
        <w:t>th</w:t>
      </w:r>
      <w:r w:rsidRPr="00C035D9">
        <w:rPr>
          <w:rFonts w:ascii="Roboto" w:hAnsi="Roboto"/>
          <w:color w:val="1F3864" w:themeColor="accent1" w:themeShade="80"/>
          <w:sz w:val="21"/>
          <w:szCs w:val="21"/>
          <w:lang w:val="en-US"/>
        </w:rPr>
        <w:t xml:space="preserve"> century European design, Classic and Vintage grace public spaces and guest rooms with welcoming luxury. Every layered detail is exquisitely crafted—from grand scrolls and free-flowing lines to weathered texture and geometric tiling—and brought to life in a regal palette of soft, muted tones. </w:t>
      </w:r>
    </w:p>
    <w:p w:rsidR="00911A5B" w:rsidRPr="00911A5B" w:rsidRDefault="00911A5B" w:rsidP="00DB1D3C">
      <w:pPr>
        <w:rPr>
          <w:rFonts w:ascii="Roboto" w:hAnsi="Roboto"/>
          <w:b/>
          <w:color w:val="1F3864" w:themeColor="accent1" w:themeShade="80"/>
          <w:sz w:val="21"/>
          <w:szCs w:val="21"/>
          <w:lang w:val="en-US"/>
        </w:rPr>
      </w:pPr>
    </w:p>
    <w:p w:rsidR="00911A5B" w:rsidRDefault="00911A5B" w:rsidP="00DB1D3C">
      <w:pPr>
        <w:rPr>
          <w:rFonts w:ascii="Roboto" w:hAnsi="Roboto"/>
          <w:color w:val="1F3864" w:themeColor="accent1" w:themeShade="80"/>
          <w:sz w:val="21"/>
          <w:szCs w:val="21"/>
          <w:lang w:val="en-US"/>
        </w:rPr>
      </w:pPr>
      <w:r w:rsidRPr="00911A5B">
        <w:rPr>
          <w:rFonts w:ascii="Roboto" w:hAnsi="Roboto"/>
          <w:noProof/>
          <w:color w:val="1F3864" w:themeColor="accent1" w:themeShade="80"/>
          <w:sz w:val="21"/>
          <w:szCs w:val="21"/>
          <w:lang w:val="en-US"/>
        </w:rPr>
        <w:drawing>
          <wp:inline distT="0" distB="0" distL="0" distR="0">
            <wp:extent cx="4572000" cy="2244884"/>
            <wp:effectExtent l="2540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pace Section April 23[3] 5.pdf"/>
                    <pic:cNvPicPr/>
                  </pic:nvPicPr>
                  <pic:blipFill rotWithShape="1">
                    <a:blip r:embed="rId10"/>
                    <a:srcRect t="4045" r="1720" b="4762"/>
                    <a:stretch/>
                  </pic:blipFill>
                  <pic:spPr bwMode="auto">
                    <a:xfrm>
                      <a:off x="0" y="0"/>
                      <a:ext cx="4572000" cy="2244884"/>
                    </a:xfrm>
                    <a:prstGeom prst="rect">
                      <a:avLst/>
                    </a:prstGeom>
                    <a:ln>
                      <a:noFill/>
                    </a:ln>
                    <a:extLst>
                      <a:ext uri="{53640926-AAD7-44D8-BBD7-CCE9431645EC}">
                        <a14:shadowObscured xmlns:a14="http://schemas.microsoft.com/office/drawing/2010/main"/>
                      </a:ext>
                    </a:extLst>
                  </pic:spPr>
                </pic:pic>
              </a:graphicData>
            </a:graphic>
          </wp:inline>
        </w:drawing>
      </w:r>
    </w:p>
    <w:p w:rsidR="00724748" w:rsidRDefault="00724748" w:rsidP="00DB1D3C">
      <w:pPr>
        <w:rPr>
          <w:rFonts w:ascii="Roboto" w:hAnsi="Roboto"/>
          <w:color w:val="1F3864" w:themeColor="accent1" w:themeShade="80"/>
          <w:sz w:val="21"/>
          <w:szCs w:val="21"/>
          <w:lang w:val="en-US"/>
        </w:rPr>
      </w:pPr>
    </w:p>
    <w:p w:rsidR="00911A5B" w:rsidRDefault="00911A5B" w:rsidP="00DB1D3C">
      <w:pPr>
        <w:rPr>
          <w:rFonts w:ascii="Roboto" w:hAnsi="Roboto"/>
          <w:b/>
          <w:color w:val="1F3864" w:themeColor="accent1" w:themeShade="80"/>
          <w:sz w:val="21"/>
          <w:szCs w:val="21"/>
          <w:lang w:val="en-US"/>
        </w:rPr>
      </w:pPr>
    </w:p>
    <w:p w:rsidR="006B353A" w:rsidRDefault="00724748" w:rsidP="00DB1D3C">
      <w:pPr>
        <w:rPr>
          <w:rFonts w:ascii="Roboto" w:hAnsi="Roboto"/>
          <w:b/>
          <w:color w:val="1F3864" w:themeColor="accent1" w:themeShade="80"/>
          <w:sz w:val="21"/>
          <w:szCs w:val="21"/>
          <w:lang w:val="en-US"/>
        </w:rPr>
      </w:pPr>
      <w:r w:rsidRPr="00911A5B">
        <w:rPr>
          <w:rFonts w:ascii="Roboto" w:hAnsi="Roboto"/>
          <w:b/>
          <w:color w:val="1F3864" w:themeColor="accent1" w:themeShade="80"/>
          <w:sz w:val="21"/>
          <w:szCs w:val="21"/>
          <w:lang w:val="en-US"/>
        </w:rPr>
        <w:t xml:space="preserve">Kasbah </w:t>
      </w:r>
      <w:r w:rsidR="006B353A">
        <w:rPr>
          <w:rFonts w:ascii="Roboto" w:hAnsi="Roboto"/>
          <w:b/>
          <w:color w:val="1F3864" w:themeColor="accent1" w:themeShade="80"/>
          <w:sz w:val="21"/>
          <w:szCs w:val="21"/>
          <w:lang w:val="en-US"/>
        </w:rPr>
        <w:t xml:space="preserve">and Nomad </w:t>
      </w:r>
      <w:r w:rsidRPr="00911A5B">
        <w:rPr>
          <w:rFonts w:ascii="Roboto" w:hAnsi="Roboto"/>
          <w:b/>
          <w:color w:val="1F3864" w:themeColor="accent1" w:themeShade="80"/>
          <w:sz w:val="21"/>
          <w:szCs w:val="21"/>
          <w:lang w:val="en-US"/>
        </w:rPr>
        <w:t>Collection</w:t>
      </w:r>
      <w:r w:rsidR="00911A5B">
        <w:rPr>
          <w:rFonts w:ascii="Roboto" w:hAnsi="Roboto"/>
          <w:b/>
          <w:color w:val="1F3864" w:themeColor="accent1" w:themeShade="80"/>
          <w:sz w:val="21"/>
          <w:szCs w:val="21"/>
          <w:lang w:val="en-US"/>
        </w:rPr>
        <w:t>: Nomadic Soul</w:t>
      </w:r>
    </w:p>
    <w:p w:rsidR="006B353A" w:rsidRPr="006B353A" w:rsidRDefault="006B353A" w:rsidP="006B353A">
      <w:pPr>
        <w:rPr>
          <w:rFonts w:ascii="Roboto" w:hAnsi="Roboto"/>
          <w:color w:val="1F3864" w:themeColor="accent1" w:themeShade="80"/>
          <w:sz w:val="21"/>
          <w:szCs w:val="21"/>
          <w:lang w:val="en-US"/>
        </w:rPr>
      </w:pPr>
      <w:r>
        <w:rPr>
          <w:rFonts w:ascii="Roboto" w:hAnsi="Roboto"/>
          <w:color w:val="1F3864" w:themeColor="accent1" w:themeShade="80"/>
          <w:sz w:val="21"/>
          <w:szCs w:val="21"/>
          <w:lang w:val="en-US"/>
        </w:rPr>
        <w:t>The Kasbah Collection is defined by f</w:t>
      </w:r>
      <w:r w:rsidRPr="006B353A">
        <w:rPr>
          <w:rFonts w:ascii="Roboto" w:hAnsi="Roboto"/>
          <w:color w:val="1F3864" w:themeColor="accent1" w:themeShade="80"/>
          <w:sz w:val="21"/>
          <w:szCs w:val="21"/>
          <w:lang w:val="en-US"/>
        </w:rPr>
        <w:t xml:space="preserve">ree-floating geometrics sparked by a wandering nature and a love for primitive textiles. </w:t>
      </w:r>
      <w:r>
        <w:rPr>
          <w:rFonts w:ascii="Roboto" w:hAnsi="Roboto"/>
          <w:color w:val="1F3864" w:themeColor="accent1" w:themeShade="80"/>
          <w:sz w:val="21"/>
          <w:szCs w:val="21"/>
          <w:lang w:val="en-US"/>
        </w:rPr>
        <w:t>The s</w:t>
      </w:r>
      <w:r w:rsidRPr="006B353A">
        <w:rPr>
          <w:rFonts w:ascii="Roboto" w:hAnsi="Roboto"/>
          <w:color w:val="1F3864" w:themeColor="accent1" w:themeShade="80"/>
          <w:sz w:val="21"/>
          <w:szCs w:val="21"/>
          <w:lang w:val="en-US"/>
        </w:rPr>
        <w:t>oothing neutrals invite travelers with an unrestricted Bohemian feel</w:t>
      </w:r>
      <w:r>
        <w:rPr>
          <w:rFonts w:ascii="Roboto" w:hAnsi="Roboto"/>
          <w:color w:val="1F3864" w:themeColor="accent1" w:themeShade="80"/>
          <w:sz w:val="21"/>
          <w:szCs w:val="21"/>
          <w:lang w:val="en-US"/>
        </w:rPr>
        <w:t xml:space="preserve"> and a</w:t>
      </w:r>
      <w:r w:rsidRPr="006B353A">
        <w:rPr>
          <w:rFonts w:ascii="Roboto" w:hAnsi="Roboto"/>
          <w:color w:val="1F3864" w:themeColor="accent1" w:themeShade="80"/>
          <w:sz w:val="21"/>
          <w:szCs w:val="21"/>
          <w:lang w:val="en-US"/>
        </w:rPr>
        <w:t xml:space="preserve"> foundation for eclectic accents, curated through a life of adventure.</w:t>
      </w:r>
      <w:r>
        <w:rPr>
          <w:rFonts w:ascii="Roboto" w:hAnsi="Roboto"/>
          <w:color w:val="1F3864" w:themeColor="accent1" w:themeShade="80"/>
          <w:sz w:val="21"/>
          <w:szCs w:val="21"/>
          <w:lang w:val="en-US"/>
        </w:rPr>
        <w:t xml:space="preserve"> </w:t>
      </w:r>
      <w:r w:rsidRPr="006B353A">
        <w:rPr>
          <w:rFonts w:ascii="Roboto" w:hAnsi="Roboto"/>
          <w:color w:val="1F3864" w:themeColor="accent1" w:themeShade="80"/>
          <w:sz w:val="21"/>
          <w:szCs w:val="21"/>
          <w:lang w:val="en-US"/>
        </w:rPr>
        <w:t>Kasbah’s fractured lines evoke immediat</w:t>
      </w:r>
      <w:r>
        <w:rPr>
          <w:rFonts w:ascii="Roboto" w:hAnsi="Roboto"/>
          <w:color w:val="1F3864" w:themeColor="accent1" w:themeShade="80"/>
          <w:sz w:val="21"/>
          <w:szCs w:val="21"/>
          <w:lang w:val="en-US"/>
        </w:rPr>
        <w:t xml:space="preserve">e curiosity for this new place, while </w:t>
      </w:r>
      <w:r w:rsidRPr="006B353A">
        <w:rPr>
          <w:rFonts w:ascii="Roboto" w:hAnsi="Roboto"/>
          <w:color w:val="1F3864" w:themeColor="accent1" w:themeShade="80"/>
          <w:sz w:val="21"/>
          <w:szCs w:val="21"/>
          <w:lang w:val="en-US"/>
        </w:rPr>
        <w:t xml:space="preserve">Nomad softens guest rooms with dancing repetition. </w:t>
      </w:r>
    </w:p>
    <w:p w:rsidR="00724748" w:rsidRPr="00911A5B" w:rsidRDefault="00724748" w:rsidP="00DB1D3C">
      <w:pPr>
        <w:rPr>
          <w:rFonts w:ascii="Roboto" w:hAnsi="Roboto"/>
          <w:b/>
          <w:color w:val="1F3864" w:themeColor="accent1" w:themeShade="80"/>
          <w:sz w:val="21"/>
          <w:szCs w:val="21"/>
          <w:lang w:val="en-US"/>
        </w:rPr>
      </w:pPr>
    </w:p>
    <w:p w:rsidR="00911A5B" w:rsidRDefault="00911A5B" w:rsidP="00DB1D3C">
      <w:pPr>
        <w:rPr>
          <w:rFonts w:ascii="Roboto" w:hAnsi="Roboto"/>
          <w:color w:val="1F3864" w:themeColor="accent1" w:themeShade="80"/>
          <w:sz w:val="21"/>
          <w:szCs w:val="21"/>
          <w:lang w:val="en-US"/>
        </w:rPr>
      </w:pPr>
      <w:r w:rsidRPr="00911A5B">
        <w:rPr>
          <w:rFonts w:ascii="Roboto" w:hAnsi="Roboto"/>
          <w:noProof/>
          <w:color w:val="1F3864" w:themeColor="accent1" w:themeShade="80"/>
          <w:sz w:val="21"/>
          <w:szCs w:val="21"/>
          <w:lang w:val="en-US"/>
        </w:rPr>
        <w:drawing>
          <wp:inline distT="0" distB="0" distL="0" distR="0">
            <wp:extent cx="4572000" cy="2725956"/>
            <wp:effectExtent l="2540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pace Section April 23[3] 15.pdf"/>
                    <pic:cNvPicPr/>
                  </pic:nvPicPr>
                  <pic:blipFill rotWithShape="1">
                    <a:blip r:embed="rId11"/>
                    <a:srcRect t="4618" r="1489" b="4805"/>
                    <a:stretch/>
                  </pic:blipFill>
                  <pic:spPr bwMode="auto">
                    <a:xfrm>
                      <a:off x="0" y="0"/>
                      <a:ext cx="4572000" cy="2725956"/>
                    </a:xfrm>
                    <a:prstGeom prst="rect">
                      <a:avLst/>
                    </a:prstGeom>
                    <a:ln>
                      <a:noFill/>
                    </a:ln>
                    <a:extLst>
                      <a:ext uri="{53640926-AAD7-44D8-BBD7-CCE9431645EC}">
                        <a14:shadowObscured xmlns:a14="http://schemas.microsoft.com/office/drawing/2010/main"/>
                      </a:ext>
                    </a:extLst>
                  </pic:spPr>
                </pic:pic>
              </a:graphicData>
            </a:graphic>
          </wp:inline>
        </w:drawing>
      </w:r>
    </w:p>
    <w:p w:rsidR="00911A5B" w:rsidRDefault="00911A5B" w:rsidP="00DB1D3C">
      <w:pPr>
        <w:rPr>
          <w:rFonts w:ascii="Roboto" w:hAnsi="Roboto"/>
          <w:color w:val="1F3864" w:themeColor="accent1" w:themeShade="80"/>
          <w:sz w:val="21"/>
          <w:szCs w:val="21"/>
          <w:lang w:val="en-US"/>
        </w:rPr>
      </w:pPr>
    </w:p>
    <w:p w:rsidR="00911A5B" w:rsidRDefault="00911A5B" w:rsidP="00DB1D3C">
      <w:pPr>
        <w:rPr>
          <w:rFonts w:ascii="Roboto" w:hAnsi="Roboto"/>
          <w:b/>
          <w:color w:val="1F3864" w:themeColor="accent1" w:themeShade="80"/>
          <w:sz w:val="21"/>
          <w:szCs w:val="21"/>
          <w:lang w:val="en-US"/>
        </w:rPr>
      </w:pPr>
    </w:p>
    <w:p w:rsidR="00911A5B" w:rsidRDefault="00911A5B" w:rsidP="00DB1D3C">
      <w:pPr>
        <w:rPr>
          <w:rFonts w:ascii="Roboto" w:hAnsi="Roboto"/>
          <w:b/>
          <w:color w:val="1F3864" w:themeColor="accent1" w:themeShade="80"/>
          <w:sz w:val="21"/>
          <w:szCs w:val="21"/>
          <w:lang w:val="en-US"/>
        </w:rPr>
      </w:pPr>
    </w:p>
    <w:p w:rsidR="00911A5B" w:rsidRDefault="00911A5B" w:rsidP="00DB1D3C">
      <w:pPr>
        <w:rPr>
          <w:rFonts w:ascii="Roboto" w:hAnsi="Roboto"/>
          <w:b/>
          <w:color w:val="1F3864" w:themeColor="accent1" w:themeShade="80"/>
          <w:sz w:val="21"/>
          <w:szCs w:val="21"/>
          <w:lang w:val="en-US"/>
        </w:rPr>
      </w:pPr>
    </w:p>
    <w:p w:rsidR="00911A5B" w:rsidRDefault="00911A5B" w:rsidP="00DB1D3C">
      <w:pPr>
        <w:rPr>
          <w:rFonts w:ascii="Roboto" w:hAnsi="Roboto"/>
          <w:b/>
          <w:color w:val="1F3864" w:themeColor="accent1" w:themeShade="80"/>
          <w:sz w:val="21"/>
          <w:szCs w:val="21"/>
          <w:lang w:val="en-US"/>
        </w:rPr>
      </w:pPr>
    </w:p>
    <w:p w:rsidR="006B353A" w:rsidRDefault="00724748" w:rsidP="00DB1D3C">
      <w:pPr>
        <w:rPr>
          <w:rFonts w:ascii="Roboto" w:hAnsi="Roboto"/>
          <w:b/>
          <w:color w:val="1F3864" w:themeColor="accent1" w:themeShade="80"/>
          <w:sz w:val="21"/>
          <w:szCs w:val="21"/>
          <w:lang w:val="en-US"/>
        </w:rPr>
      </w:pPr>
      <w:r w:rsidRPr="00911A5B">
        <w:rPr>
          <w:rFonts w:ascii="Roboto" w:hAnsi="Roboto"/>
          <w:b/>
          <w:color w:val="1F3864" w:themeColor="accent1" w:themeShade="80"/>
          <w:sz w:val="21"/>
          <w:szCs w:val="21"/>
          <w:lang w:val="en-US"/>
        </w:rPr>
        <w:t xml:space="preserve">Mod </w:t>
      </w:r>
      <w:r w:rsidR="006B353A">
        <w:rPr>
          <w:rFonts w:ascii="Roboto" w:hAnsi="Roboto"/>
          <w:b/>
          <w:color w:val="1F3864" w:themeColor="accent1" w:themeShade="80"/>
          <w:sz w:val="21"/>
          <w:szCs w:val="21"/>
          <w:lang w:val="en-US"/>
        </w:rPr>
        <w:t xml:space="preserve">and Atomic </w:t>
      </w:r>
      <w:r w:rsidRPr="00911A5B">
        <w:rPr>
          <w:rFonts w:ascii="Roboto" w:hAnsi="Roboto"/>
          <w:b/>
          <w:color w:val="1F3864" w:themeColor="accent1" w:themeShade="80"/>
          <w:sz w:val="21"/>
          <w:szCs w:val="21"/>
          <w:lang w:val="en-US"/>
        </w:rPr>
        <w:t>Collection</w:t>
      </w:r>
      <w:r w:rsidR="00911A5B">
        <w:rPr>
          <w:rFonts w:ascii="Roboto" w:hAnsi="Roboto"/>
          <w:b/>
          <w:color w:val="1F3864" w:themeColor="accent1" w:themeShade="80"/>
          <w:sz w:val="21"/>
          <w:szCs w:val="21"/>
          <w:lang w:val="en-US"/>
        </w:rPr>
        <w:t>: Funky, Fresh &amp; Futuristic</w:t>
      </w:r>
    </w:p>
    <w:p w:rsidR="006B353A" w:rsidRPr="006B353A" w:rsidRDefault="006B353A" w:rsidP="006B353A">
      <w:pPr>
        <w:rPr>
          <w:rFonts w:ascii="Roboto" w:hAnsi="Roboto"/>
          <w:color w:val="1F3864" w:themeColor="accent1" w:themeShade="80"/>
          <w:sz w:val="21"/>
          <w:szCs w:val="21"/>
          <w:lang w:val="en-US"/>
        </w:rPr>
      </w:pPr>
      <w:r w:rsidRPr="006B353A">
        <w:rPr>
          <w:rFonts w:ascii="Roboto" w:hAnsi="Roboto"/>
          <w:color w:val="1F3864" w:themeColor="accent1" w:themeShade="80"/>
          <w:sz w:val="21"/>
          <w:szCs w:val="21"/>
          <w:lang w:val="en-US"/>
        </w:rPr>
        <w:t xml:space="preserve">Inspired by the bold shapes and saturated colors of mid-century modern design, </w:t>
      </w:r>
      <w:r>
        <w:rPr>
          <w:rFonts w:ascii="Roboto" w:hAnsi="Roboto"/>
          <w:color w:val="1F3864" w:themeColor="accent1" w:themeShade="80"/>
          <w:sz w:val="21"/>
          <w:szCs w:val="21"/>
          <w:lang w:val="en-US"/>
        </w:rPr>
        <w:t>Mod</w:t>
      </w:r>
      <w:r w:rsidRPr="006B353A">
        <w:rPr>
          <w:rFonts w:ascii="Roboto" w:hAnsi="Roboto"/>
          <w:color w:val="1F3864" w:themeColor="accent1" w:themeShade="80"/>
          <w:sz w:val="21"/>
          <w:szCs w:val="21"/>
          <w:lang w:val="en-US"/>
        </w:rPr>
        <w:t xml:space="preserve"> fills public spaces with a contagious energy and optimism. In guest rooms, </w:t>
      </w:r>
      <w:r>
        <w:rPr>
          <w:rFonts w:ascii="Roboto" w:hAnsi="Roboto"/>
          <w:color w:val="1F3864" w:themeColor="accent1" w:themeShade="80"/>
          <w:sz w:val="21"/>
          <w:szCs w:val="21"/>
          <w:lang w:val="en-US"/>
        </w:rPr>
        <w:t>Atomic</w:t>
      </w:r>
      <w:r w:rsidRPr="006B353A">
        <w:rPr>
          <w:rFonts w:ascii="Roboto" w:hAnsi="Roboto"/>
          <w:color w:val="1F3864" w:themeColor="accent1" w:themeShade="80"/>
          <w:sz w:val="21"/>
          <w:szCs w:val="21"/>
          <w:lang w:val="en-US"/>
        </w:rPr>
        <w:t xml:space="preserve"> combines linear sensibility with intersecting curves, bringing playful movement and a 1950s feel. Clean lines. Fresh t</w:t>
      </w:r>
      <w:r>
        <w:rPr>
          <w:rFonts w:ascii="Roboto" w:hAnsi="Roboto"/>
          <w:color w:val="1F3864" w:themeColor="accent1" w:themeShade="80"/>
          <w:sz w:val="21"/>
          <w:szCs w:val="21"/>
          <w:lang w:val="en-US"/>
        </w:rPr>
        <w:t xml:space="preserve">ranslations. Playful palettes. </w:t>
      </w:r>
      <w:r w:rsidRPr="006B353A">
        <w:rPr>
          <w:rFonts w:ascii="Roboto" w:hAnsi="Roboto"/>
          <w:color w:val="1F3864" w:themeColor="accent1" w:themeShade="80"/>
          <w:sz w:val="21"/>
          <w:szCs w:val="21"/>
          <w:lang w:val="en-US"/>
        </w:rPr>
        <w:t xml:space="preserve">A celebration of the modern age. </w:t>
      </w:r>
    </w:p>
    <w:p w:rsidR="00511640" w:rsidRPr="00911A5B" w:rsidRDefault="00511640" w:rsidP="00DB1D3C">
      <w:pPr>
        <w:rPr>
          <w:rFonts w:ascii="Roboto" w:hAnsi="Roboto"/>
          <w:b/>
          <w:color w:val="1F3864" w:themeColor="accent1" w:themeShade="80"/>
          <w:sz w:val="21"/>
          <w:szCs w:val="21"/>
          <w:lang w:val="en-US"/>
        </w:rPr>
      </w:pPr>
    </w:p>
    <w:p w:rsidR="00724748" w:rsidRDefault="00911A5B" w:rsidP="00DB1D3C">
      <w:pPr>
        <w:rPr>
          <w:rFonts w:ascii="Roboto" w:hAnsi="Roboto"/>
          <w:color w:val="1F3864" w:themeColor="accent1" w:themeShade="80"/>
          <w:sz w:val="21"/>
          <w:szCs w:val="21"/>
          <w:lang w:val="en-US"/>
        </w:rPr>
      </w:pPr>
      <w:r w:rsidRPr="00911A5B">
        <w:rPr>
          <w:rFonts w:ascii="Roboto" w:hAnsi="Roboto"/>
          <w:noProof/>
          <w:color w:val="1F3864" w:themeColor="accent1" w:themeShade="80"/>
          <w:sz w:val="21"/>
          <w:szCs w:val="21"/>
          <w:lang w:val="en-US"/>
        </w:rPr>
        <w:drawing>
          <wp:inline distT="0" distB="0" distL="0" distR="0">
            <wp:extent cx="4572000" cy="2716413"/>
            <wp:effectExtent l="2540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pace Section April 23[3] 25.pdf"/>
                    <pic:cNvPicPr/>
                  </pic:nvPicPr>
                  <pic:blipFill rotWithShape="1">
                    <a:blip r:embed="rId12"/>
                    <a:srcRect t="4820" r="1501" b="4805"/>
                    <a:stretch/>
                  </pic:blipFill>
                  <pic:spPr bwMode="auto">
                    <a:xfrm>
                      <a:off x="0" y="0"/>
                      <a:ext cx="4572000" cy="2716413"/>
                    </a:xfrm>
                    <a:prstGeom prst="rect">
                      <a:avLst/>
                    </a:prstGeom>
                    <a:ln>
                      <a:noFill/>
                    </a:ln>
                    <a:extLst>
                      <a:ext uri="{53640926-AAD7-44D8-BBD7-CCE9431645EC}">
                        <a14:shadowObscured xmlns:a14="http://schemas.microsoft.com/office/drawing/2010/main"/>
                      </a:ext>
                    </a:extLst>
                  </pic:spPr>
                </pic:pic>
              </a:graphicData>
            </a:graphic>
          </wp:inline>
        </w:drawing>
      </w:r>
    </w:p>
    <w:p w:rsidR="00911A5B" w:rsidRDefault="00911A5B" w:rsidP="00DB1D3C">
      <w:pPr>
        <w:rPr>
          <w:rFonts w:ascii="Roboto" w:hAnsi="Roboto"/>
          <w:color w:val="1F3864" w:themeColor="accent1" w:themeShade="80"/>
          <w:sz w:val="21"/>
          <w:szCs w:val="21"/>
          <w:lang w:val="en-US"/>
        </w:rPr>
      </w:pPr>
    </w:p>
    <w:p w:rsidR="00911A5B" w:rsidRDefault="00911A5B" w:rsidP="00DB1D3C">
      <w:pPr>
        <w:rPr>
          <w:rFonts w:ascii="Roboto" w:hAnsi="Roboto"/>
          <w:color w:val="1F3864" w:themeColor="accent1" w:themeShade="80"/>
          <w:sz w:val="21"/>
          <w:szCs w:val="21"/>
          <w:lang w:val="en-US"/>
        </w:rPr>
      </w:pPr>
    </w:p>
    <w:p w:rsidR="006B353A" w:rsidRDefault="00724748" w:rsidP="00DB1D3C">
      <w:pPr>
        <w:rPr>
          <w:rFonts w:ascii="Roboto" w:hAnsi="Roboto"/>
          <w:b/>
          <w:color w:val="1F3864" w:themeColor="accent1" w:themeShade="80"/>
          <w:sz w:val="21"/>
          <w:szCs w:val="21"/>
          <w:lang w:val="en-US"/>
        </w:rPr>
      </w:pPr>
      <w:r w:rsidRPr="00911A5B">
        <w:rPr>
          <w:rFonts w:ascii="Roboto" w:hAnsi="Roboto"/>
          <w:b/>
          <w:color w:val="1F3864" w:themeColor="accent1" w:themeShade="80"/>
          <w:sz w:val="21"/>
          <w:szCs w:val="21"/>
          <w:lang w:val="en-US"/>
        </w:rPr>
        <w:t xml:space="preserve">Surf </w:t>
      </w:r>
      <w:r w:rsidR="006B353A">
        <w:rPr>
          <w:rFonts w:ascii="Roboto" w:hAnsi="Roboto"/>
          <w:b/>
          <w:color w:val="1F3864" w:themeColor="accent1" w:themeShade="80"/>
          <w:sz w:val="21"/>
          <w:szCs w:val="21"/>
          <w:lang w:val="en-US"/>
        </w:rPr>
        <w:t xml:space="preserve">and Seagrass </w:t>
      </w:r>
      <w:r w:rsidRPr="00911A5B">
        <w:rPr>
          <w:rFonts w:ascii="Roboto" w:hAnsi="Roboto"/>
          <w:b/>
          <w:color w:val="1F3864" w:themeColor="accent1" w:themeShade="80"/>
          <w:sz w:val="21"/>
          <w:szCs w:val="21"/>
          <w:lang w:val="en-US"/>
        </w:rPr>
        <w:t>Collection</w:t>
      </w:r>
      <w:r w:rsidR="00911A5B">
        <w:rPr>
          <w:rFonts w:ascii="Roboto" w:hAnsi="Roboto"/>
          <w:b/>
          <w:color w:val="1F3864" w:themeColor="accent1" w:themeShade="80"/>
          <w:sz w:val="21"/>
          <w:szCs w:val="21"/>
          <w:lang w:val="en-US"/>
        </w:rPr>
        <w:t>: Explore the Shoreline</w:t>
      </w:r>
    </w:p>
    <w:p w:rsidR="006B353A" w:rsidRPr="006B353A" w:rsidRDefault="006B353A" w:rsidP="006B353A">
      <w:pPr>
        <w:rPr>
          <w:rFonts w:ascii="Roboto" w:hAnsi="Roboto"/>
          <w:color w:val="1F3864" w:themeColor="accent1" w:themeShade="80"/>
          <w:sz w:val="21"/>
          <w:szCs w:val="21"/>
          <w:lang w:val="en-US"/>
        </w:rPr>
      </w:pPr>
      <w:r w:rsidRPr="006B353A">
        <w:rPr>
          <w:rFonts w:ascii="Roboto" w:hAnsi="Roboto"/>
          <w:color w:val="1F3864" w:themeColor="accent1" w:themeShade="80"/>
          <w:sz w:val="21"/>
          <w:szCs w:val="21"/>
          <w:lang w:val="en-US"/>
        </w:rPr>
        <w:t xml:space="preserve">From the stillness of a small lake to the crashing of ocean waves, water has always provided healing energy. Surf and Seagrass are inspired by sandy shores and dancing tides, bringing the therapeutic rejuvenation of coastal living to interior spaces. </w:t>
      </w:r>
    </w:p>
    <w:p w:rsidR="00724748" w:rsidRPr="00911A5B" w:rsidRDefault="00724748" w:rsidP="00DB1D3C">
      <w:pPr>
        <w:rPr>
          <w:rFonts w:ascii="Roboto" w:hAnsi="Roboto"/>
          <w:b/>
          <w:color w:val="1F3864" w:themeColor="accent1" w:themeShade="80"/>
          <w:sz w:val="21"/>
          <w:szCs w:val="21"/>
          <w:lang w:val="en-US"/>
        </w:rPr>
      </w:pPr>
    </w:p>
    <w:p w:rsidR="00911A5B" w:rsidRDefault="00911A5B" w:rsidP="00DB1D3C">
      <w:pPr>
        <w:rPr>
          <w:rFonts w:ascii="Roboto" w:hAnsi="Roboto"/>
          <w:color w:val="1F3864" w:themeColor="accent1" w:themeShade="80"/>
          <w:sz w:val="21"/>
          <w:szCs w:val="21"/>
          <w:lang w:val="en-US"/>
        </w:rPr>
      </w:pPr>
      <w:r w:rsidRPr="00911A5B">
        <w:rPr>
          <w:rFonts w:ascii="Roboto" w:hAnsi="Roboto"/>
          <w:noProof/>
          <w:color w:val="1F3864" w:themeColor="accent1" w:themeShade="80"/>
          <w:sz w:val="21"/>
          <w:szCs w:val="21"/>
          <w:lang w:val="en-US"/>
        </w:rPr>
        <w:drawing>
          <wp:inline distT="0" distB="0" distL="0" distR="0">
            <wp:extent cx="4572000" cy="2737972"/>
            <wp:effectExtent l="2540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pace Section - Surf Collection.jpg"/>
                    <pic:cNvPicPr/>
                  </pic:nvPicPr>
                  <pic:blipFill rotWithShape="1">
                    <a:blip r:embed="rId13"/>
                    <a:srcRect t="4418" r="1745" b="4594"/>
                    <a:stretch/>
                  </pic:blipFill>
                  <pic:spPr bwMode="auto">
                    <a:xfrm>
                      <a:off x="0" y="0"/>
                      <a:ext cx="4572000" cy="2737972"/>
                    </a:xfrm>
                    <a:prstGeom prst="rect">
                      <a:avLst/>
                    </a:prstGeom>
                    <a:ln>
                      <a:noFill/>
                    </a:ln>
                    <a:extLst>
                      <a:ext uri="{53640926-AAD7-44D8-BBD7-CCE9431645EC}">
                        <a14:shadowObscured xmlns:a14="http://schemas.microsoft.com/office/drawing/2010/main"/>
                      </a:ext>
                    </a:extLst>
                  </pic:spPr>
                </pic:pic>
              </a:graphicData>
            </a:graphic>
          </wp:inline>
        </w:drawing>
      </w:r>
    </w:p>
    <w:p w:rsidR="00911A5B" w:rsidRDefault="00911A5B" w:rsidP="00DB1D3C">
      <w:pPr>
        <w:rPr>
          <w:rFonts w:ascii="Roboto" w:hAnsi="Roboto"/>
          <w:color w:val="1F3864" w:themeColor="accent1" w:themeShade="80"/>
          <w:sz w:val="21"/>
          <w:szCs w:val="21"/>
          <w:lang w:val="en-US"/>
        </w:rPr>
      </w:pPr>
    </w:p>
    <w:p w:rsidR="00911A5B" w:rsidRDefault="00911A5B" w:rsidP="00DB1D3C">
      <w:pPr>
        <w:rPr>
          <w:rFonts w:ascii="Roboto" w:hAnsi="Roboto"/>
          <w:color w:val="1F3864" w:themeColor="accent1" w:themeShade="80"/>
          <w:sz w:val="21"/>
          <w:szCs w:val="21"/>
          <w:lang w:val="en-US"/>
        </w:rPr>
      </w:pPr>
    </w:p>
    <w:p w:rsidR="00911A5B" w:rsidRDefault="00911A5B" w:rsidP="00DB1D3C">
      <w:pPr>
        <w:rPr>
          <w:rFonts w:ascii="Roboto" w:hAnsi="Roboto"/>
          <w:b/>
          <w:color w:val="1F3864" w:themeColor="accent1" w:themeShade="80"/>
          <w:sz w:val="21"/>
          <w:szCs w:val="21"/>
          <w:lang w:val="en-US"/>
        </w:rPr>
      </w:pPr>
    </w:p>
    <w:p w:rsidR="00911A5B" w:rsidRDefault="00911A5B" w:rsidP="00DB1D3C">
      <w:pPr>
        <w:rPr>
          <w:rFonts w:ascii="Roboto" w:hAnsi="Roboto"/>
          <w:b/>
          <w:color w:val="1F3864" w:themeColor="accent1" w:themeShade="80"/>
          <w:sz w:val="21"/>
          <w:szCs w:val="21"/>
          <w:lang w:val="en-US"/>
        </w:rPr>
      </w:pPr>
    </w:p>
    <w:p w:rsidR="006B353A" w:rsidRDefault="006B353A" w:rsidP="00DB1D3C">
      <w:pPr>
        <w:rPr>
          <w:rFonts w:ascii="Roboto" w:hAnsi="Roboto"/>
          <w:b/>
          <w:color w:val="1F3864" w:themeColor="accent1" w:themeShade="80"/>
          <w:sz w:val="21"/>
          <w:szCs w:val="21"/>
          <w:lang w:val="en-US"/>
        </w:rPr>
      </w:pPr>
    </w:p>
    <w:p w:rsidR="006B353A" w:rsidRDefault="006B353A" w:rsidP="00DB1D3C">
      <w:pPr>
        <w:rPr>
          <w:rFonts w:ascii="Roboto" w:hAnsi="Roboto"/>
          <w:b/>
          <w:color w:val="1F3864" w:themeColor="accent1" w:themeShade="80"/>
          <w:sz w:val="21"/>
          <w:szCs w:val="21"/>
          <w:lang w:val="en-US"/>
        </w:rPr>
      </w:pPr>
    </w:p>
    <w:p w:rsidR="006B353A" w:rsidRDefault="006B353A" w:rsidP="00DB1D3C">
      <w:pPr>
        <w:rPr>
          <w:rFonts w:ascii="Roboto" w:hAnsi="Roboto"/>
          <w:b/>
          <w:color w:val="1F3864" w:themeColor="accent1" w:themeShade="80"/>
          <w:sz w:val="21"/>
          <w:szCs w:val="21"/>
          <w:lang w:val="en-US"/>
        </w:rPr>
      </w:pPr>
    </w:p>
    <w:p w:rsidR="00911A5B" w:rsidRDefault="00911A5B" w:rsidP="00DB1D3C">
      <w:pPr>
        <w:rPr>
          <w:rFonts w:ascii="Roboto" w:hAnsi="Roboto"/>
          <w:b/>
          <w:color w:val="1F3864" w:themeColor="accent1" w:themeShade="80"/>
          <w:sz w:val="21"/>
          <w:szCs w:val="21"/>
          <w:lang w:val="en-US"/>
        </w:rPr>
      </w:pPr>
    </w:p>
    <w:p w:rsidR="00911A5B" w:rsidRDefault="00911A5B" w:rsidP="00DB1D3C">
      <w:pPr>
        <w:rPr>
          <w:rFonts w:ascii="Roboto" w:hAnsi="Roboto"/>
          <w:b/>
          <w:color w:val="1F3864" w:themeColor="accent1" w:themeShade="80"/>
          <w:sz w:val="21"/>
          <w:szCs w:val="21"/>
          <w:lang w:val="en-US"/>
        </w:rPr>
      </w:pPr>
    </w:p>
    <w:p w:rsidR="006B353A" w:rsidRDefault="00724748" w:rsidP="00DB1D3C">
      <w:pPr>
        <w:rPr>
          <w:rFonts w:ascii="Roboto" w:hAnsi="Roboto"/>
          <w:b/>
          <w:color w:val="1F3864" w:themeColor="accent1" w:themeShade="80"/>
          <w:sz w:val="21"/>
          <w:szCs w:val="21"/>
          <w:lang w:val="en-US"/>
        </w:rPr>
      </w:pPr>
      <w:r w:rsidRPr="00911A5B">
        <w:rPr>
          <w:rFonts w:ascii="Roboto" w:hAnsi="Roboto"/>
          <w:b/>
          <w:color w:val="1F3864" w:themeColor="accent1" w:themeShade="80"/>
          <w:sz w:val="21"/>
          <w:szCs w:val="21"/>
          <w:lang w:val="en-US"/>
        </w:rPr>
        <w:t xml:space="preserve">Terra </w:t>
      </w:r>
      <w:r w:rsidR="006B353A">
        <w:rPr>
          <w:rFonts w:ascii="Roboto" w:hAnsi="Roboto"/>
          <w:b/>
          <w:color w:val="1F3864" w:themeColor="accent1" w:themeShade="80"/>
          <w:sz w:val="21"/>
          <w:szCs w:val="21"/>
          <w:lang w:val="en-US"/>
        </w:rPr>
        <w:t xml:space="preserve">and Tellus </w:t>
      </w:r>
      <w:r w:rsidRPr="00911A5B">
        <w:rPr>
          <w:rFonts w:ascii="Roboto" w:hAnsi="Roboto"/>
          <w:b/>
          <w:color w:val="1F3864" w:themeColor="accent1" w:themeShade="80"/>
          <w:sz w:val="21"/>
          <w:szCs w:val="21"/>
          <w:lang w:val="en-US"/>
        </w:rPr>
        <w:t>Collection</w:t>
      </w:r>
      <w:r w:rsidR="00911A5B">
        <w:rPr>
          <w:rFonts w:ascii="Roboto" w:hAnsi="Roboto"/>
          <w:b/>
          <w:color w:val="1F3864" w:themeColor="accent1" w:themeShade="80"/>
          <w:sz w:val="21"/>
          <w:szCs w:val="21"/>
          <w:lang w:val="en-US"/>
        </w:rPr>
        <w:t xml:space="preserve">: </w:t>
      </w:r>
      <w:r w:rsidR="006B353A">
        <w:rPr>
          <w:rFonts w:ascii="Roboto" w:hAnsi="Roboto"/>
          <w:b/>
          <w:color w:val="1F3864" w:themeColor="accent1" w:themeShade="80"/>
          <w:sz w:val="21"/>
          <w:szCs w:val="21"/>
          <w:lang w:val="en-US"/>
        </w:rPr>
        <w:t>Rock Solid</w:t>
      </w:r>
    </w:p>
    <w:p w:rsidR="006B353A" w:rsidRPr="006B353A" w:rsidRDefault="006B353A" w:rsidP="006B353A">
      <w:pPr>
        <w:rPr>
          <w:rFonts w:ascii="Roboto" w:hAnsi="Roboto"/>
          <w:color w:val="1F3864" w:themeColor="accent1" w:themeShade="80"/>
          <w:sz w:val="21"/>
          <w:szCs w:val="21"/>
          <w:lang w:val="en-US"/>
        </w:rPr>
      </w:pPr>
      <w:r w:rsidRPr="006B353A">
        <w:rPr>
          <w:rFonts w:ascii="Roboto" w:hAnsi="Roboto"/>
          <w:color w:val="1F3864" w:themeColor="accent1" w:themeShade="80"/>
          <w:sz w:val="21"/>
          <w:szCs w:val="21"/>
          <w:lang w:val="en-US"/>
        </w:rPr>
        <w:t xml:space="preserve">The earth holds a record of the passing of time. Billions of years of memories, permanently etched into its surface. Terra and Tellus celebrate the profound brilliance of our natural surroundings—the unfailing strength, free-flowing color and weathered texture of each rock formation. And the beauty that lives in their enduring presence.  </w:t>
      </w:r>
    </w:p>
    <w:p w:rsidR="00911A5B" w:rsidRDefault="00911A5B" w:rsidP="00DB1D3C">
      <w:pPr>
        <w:rPr>
          <w:rFonts w:ascii="Roboto" w:hAnsi="Roboto"/>
          <w:b/>
          <w:color w:val="1F3864" w:themeColor="accent1" w:themeShade="80"/>
          <w:sz w:val="21"/>
          <w:szCs w:val="21"/>
          <w:lang w:val="en-US"/>
        </w:rPr>
      </w:pPr>
    </w:p>
    <w:p w:rsidR="000076FF" w:rsidRPr="00911A5B" w:rsidRDefault="00911A5B" w:rsidP="00DB1D3C">
      <w:pPr>
        <w:rPr>
          <w:rFonts w:ascii="Roboto" w:hAnsi="Roboto"/>
          <w:b/>
          <w:color w:val="1F3864" w:themeColor="accent1" w:themeShade="80"/>
          <w:sz w:val="21"/>
          <w:szCs w:val="21"/>
          <w:lang w:val="en-US"/>
        </w:rPr>
      </w:pPr>
      <w:r w:rsidRPr="00911A5B">
        <w:rPr>
          <w:rFonts w:ascii="Roboto" w:hAnsi="Roboto"/>
          <w:b/>
          <w:noProof/>
          <w:color w:val="1F3864" w:themeColor="accent1" w:themeShade="80"/>
          <w:sz w:val="21"/>
          <w:szCs w:val="21"/>
          <w:lang w:val="en-US"/>
        </w:rPr>
        <w:drawing>
          <wp:inline distT="0" distB="0" distL="0" distR="0">
            <wp:extent cx="4572000" cy="2716413"/>
            <wp:effectExtent l="2540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pace Section Terra collection.jpg"/>
                    <pic:cNvPicPr/>
                  </pic:nvPicPr>
                  <pic:blipFill rotWithShape="1">
                    <a:blip r:embed="rId14"/>
                    <a:srcRect t="4820" r="1755" b="4805"/>
                    <a:stretch/>
                  </pic:blipFill>
                  <pic:spPr bwMode="auto">
                    <a:xfrm>
                      <a:off x="0" y="0"/>
                      <a:ext cx="4572000" cy="2716413"/>
                    </a:xfrm>
                    <a:prstGeom prst="rect">
                      <a:avLst/>
                    </a:prstGeom>
                    <a:ln>
                      <a:noFill/>
                    </a:ln>
                    <a:extLst>
                      <a:ext uri="{53640926-AAD7-44D8-BBD7-CCE9431645EC}">
                        <a14:shadowObscured xmlns:a14="http://schemas.microsoft.com/office/drawing/2010/main"/>
                      </a:ext>
                    </a:extLst>
                  </pic:spPr>
                </pic:pic>
              </a:graphicData>
            </a:graphic>
          </wp:inline>
        </w:drawing>
      </w:r>
    </w:p>
    <w:p w:rsidR="00724748" w:rsidRDefault="00724748" w:rsidP="000076FF">
      <w:pPr>
        <w:rPr>
          <w:rFonts w:ascii="Roboto" w:hAnsi="Roboto"/>
          <w:b/>
          <w:color w:val="1F3864" w:themeColor="accent1" w:themeShade="80"/>
          <w:sz w:val="21"/>
          <w:szCs w:val="21"/>
          <w:lang w:val="en-US"/>
        </w:rPr>
      </w:pPr>
    </w:p>
    <w:p w:rsidR="00831DE3" w:rsidRDefault="00831DE3" w:rsidP="00535227">
      <w:pPr>
        <w:rPr>
          <w:rFonts w:ascii="Roboto" w:hAnsi="Roboto"/>
          <w:color w:val="1F3864" w:themeColor="accent1" w:themeShade="80"/>
          <w:sz w:val="21"/>
          <w:szCs w:val="21"/>
          <w:lang w:val="en-US"/>
        </w:rPr>
      </w:pPr>
    </w:p>
    <w:p w:rsidR="000D1520" w:rsidRDefault="000D3F9B" w:rsidP="00535227">
      <w:pPr>
        <w:rPr>
          <w:rFonts w:ascii="Roboto" w:hAnsi="Roboto"/>
          <w:b/>
          <w:color w:val="1F3864" w:themeColor="accent1" w:themeShade="80"/>
          <w:sz w:val="21"/>
          <w:szCs w:val="21"/>
          <w:lang w:val="en-US"/>
        </w:rPr>
      </w:pPr>
      <w:r>
        <w:rPr>
          <w:rFonts w:ascii="Roboto" w:hAnsi="Roboto"/>
          <w:b/>
          <w:color w:val="1F3864" w:themeColor="accent1" w:themeShade="80"/>
          <w:sz w:val="21"/>
          <w:szCs w:val="21"/>
          <w:lang w:val="en-US"/>
        </w:rPr>
        <w:t>SPECIAL EVENTS</w:t>
      </w:r>
    </w:p>
    <w:p w:rsidR="000D3F9B" w:rsidRDefault="000D3F9B" w:rsidP="00535227">
      <w:pPr>
        <w:rPr>
          <w:rFonts w:ascii="Roboto" w:hAnsi="Roboto"/>
          <w:b/>
          <w:color w:val="1F3864" w:themeColor="accent1" w:themeShade="80"/>
          <w:sz w:val="21"/>
          <w:szCs w:val="21"/>
          <w:lang w:val="en-US"/>
        </w:rPr>
      </w:pPr>
    </w:p>
    <w:p w:rsidR="000D1520" w:rsidRDefault="000D1520" w:rsidP="00535227">
      <w:pPr>
        <w:rPr>
          <w:rFonts w:ascii="Roboto" w:hAnsi="Roboto"/>
          <w:b/>
          <w:color w:val="1F3864" w:themeColor="accent1" w:themeShade="80"/>
          <w:sz w:val="21"/>
          <w:szCs w:val="21"/>
          <w:lang w:val="en-US"/>
        </w:rPr>
      </w:pPr>
      <w:r>
        <w:rPr>
          <w:rFonts w:ascii="Roboto" w:hAnsi="Roboto"/>
          <w:b/>
          <w:color w:val="1F3864" w:themeColor="accent1" w:themeShade="80"/>
          <w:sz w:val="21"/>
          <w:szCs w:val="21"/>
          <w:lang w:val="en-US"/>
        </w:rPr>
        <w:t xml:space="preserve">Cocktail Reception: </w:t>
      </w:r>
      <w:r w:rsidRPr="000D1520">
        <w:rPr>
          <w:rFonts w:ascii="Roboto" w:hAnsi="Roboto"/>
          <w:color w:val="1F3864" w:themeColor="accent1" w:themeShade="80"/>
          <w:sz w:val="21"/>
          <w:szCs w:val="21"/>
          <w:lang w:val="en-US"/>
        </w:rPr>
        <w:t xml:space="preserve">In the </w:t>
      </w:r>
      <w:r>
        <w:rPr>
          <w:rFonts w:ascii="Roboto" w:hAnsi="Roboto"/>
          <w:color w:val="1F3864" w:themeColor="accent1" w:themeShade="80"/>
          <w:sz w:val="21"/>
          <w:szCs w:val="21"/>
          <w:lang w:val="en-US"/>
        </w:rPr>
        <w:t>booth, Wednesday and Thursday, May 16 &amp; 17, 3:30-5pm</w:t>
      </w:r>
    </w:p>
    <w:p w:rsidR="000076FF" w:rsidRPr="000D1520" w:rsidRDefault="000076FF" w:rsidP="00535227">
      <w:pPr>
        <w:rPr>
          <w:rFonts w:ascii="Roboto" w:hAnsi="Roboto"/>
          <w:b/>
          <w:color w:val="1F3864" w:themeColor="accent1" w:themeShade="80"/>
          <w:sz w:val="21"/>
          <w:szCs w:val="21"/>
          <w:lang w:val="en-US"/>
        </w:rPr>
      </w:pPr>
    </w:p>
    <w:p w:rsidR="000D1520" w:rsidRPr="000D1520" w:rsidRDefault="000D1520" w:rsidP="000D1520">
      <w:pPr>
        <w:rPr>
          <w:rFonts w:ascii="Roboto" w:hAnsi="Roboto" w:cs="Tahoma"/>
          <w:color w:val="1F3864" w:themeColor="accent1" w:themeShade="80"/>
          <w:sz w:val="21"/>
          <w:szCs w:val="21"/>
          <w:lang w:val="en-US"/>
        </w:rPr>
      </w:pPr>
      <w:r w:rsidRPr="000D1520">
        <w:rPr>
          <w:rFonts w:ascii="Roboto" w:hAnsi="Roboto" w:cs="Tahoma"/>
          <w:b/>
          <w:bCs/>
          <w:color w:val="1F3864" w:themeColor="accent1" w:themeShade="80"/>
          <w:sz w:val="21"/>
          <w:szCs w:val="21"/>
          <w:lang w:val="en-US"/>
        </w:rPr>
        <w:t>Party by the Pool</w:t>
      </w:r>
      <w:r>
        <w:rPr>
          <w:rFonts w:ascii="Roboto" w:hAnsi="Roboto" w:cs="Tahoma"/>
          <w:b/>
          <w:bCs/>
          <w:color w:val="1F3864" w:themeColor="accent1" w:themeShade="80"/>
          <w:sz w:val="21"/>
          <w:szCs w:val="21"/>
          <w:lang w:val="en-US"/>
        </w:rPr>
        <w:t xml:space="preserve"> Sponsorship</w:t>
      </w:r>
      <w:r w:rsidRPr="000D1520">
        <w:rPr>
          <w:rFonts w:ascii="Roboto" w:hAnsi="Roboto" w:cs="Tahoma"/>
          <w:b/>
          <w:bCs/>
          <w:color w:val="1F3864" w:themeColor="accent1" w:themeShade="80"/>
          <w:sz w:val="21"/>
          <w:szCs w:val="21"/>
          <w:lang w:val="en-US"/>
        </w:rPr>
        <w:t>:</w:t>
      </w:r>
      <w:r w:rsidRPr="000D1520">
        <w:rPr>
          <w:rFonts w:ascii="Roboto" w:hAnsi="Roboto" w:cs="Tahoma"/>
          <w:color w:val="1F3864" w:themeColor="accent1" w:themeShade="80"/>
          <w:sz w:val="21"/>
          <w:szCs w:val="21"/>
          <w:lang w:val="en-US"/>
        </w:rPr>
        <w:t xml:space="preserve"> Party by the Pool at Drai’s, The Cromwell. Thursday, </w:t>
      </w:r>
      <w:r>
        <w:rPr>
          <w:rFonts w:ascii="Roboto" w:hAnsi="Roboto" w:cs="Tahoma"/>
          <w:color w:val="1F3864" w:themeColor="accent1" w:themeShade="80"/>
          <w:sz w:val="21"/>
          <w:szCs w:val="21"/>
          <w:lang w:val="en-US"/>
        </w:rPr>
        <w:t>May 17 from 6:30-</w:t>
      </w:r>
      <w:r w:rsidRPr="000D1520">
        <w:rPr>
          <w:rFonts w:ascii="Roboto" w:hAnsi="Roboto" w:cs="Tahoma"/>
          <w:color w:val="1F3864" w:themeColor="accent1" w:themeShade="80"/>
          <w:sz w:val="21"/>
          <w:szCs w:val="21"/>
          <w:lang w:val="en-US"/>
        </w:rPr>
        <w:t>8:3</w:t>
      </w:r>
      <w:r>
        <w:rPr>
          <w:rFonts w:ascii="Roboto" w:hAnsi="Roboto" w:cs="Tahoma"/>
          <w:color w:val="1F3864" w:themeColor="accent1" w:themeShade="80"/>
          <w:sz w:val="21"/>
          <w:szCs w:val="21"/>
          <w:lang w:val="en-US"/>
        </w:rPr>
        <w:t>0</w:t>
      </w:r>
      <w:r w:rsidRPr="000D1520">
        <w:rPr>
          <w:rFonts w:ascii="Roboto" w:hAnsi="Roboto" w:cs="Tahoma"/>
          <w:color w:val="1F3864" w:themeColor="accent1" w:themeShade="80"/>
          <w:sz w:val="21"/>
          <w:szCs w:val="21"/>
          <w:lang w:val="en-US"/>
        </w:rPr>
        <w:t>pm</w:t>
      </w:r>
      <w:r>
        <w:rPr>
          <w:rFonts w:ascii="Roboto" w:hAnsi="Roboto" w:cs="Tahoma"/>
          <w:color w:val="1F3864" w:themeColor="accent1" w:themeShade="80"/>
          <w:sz w:val="21"/>
          <w:szCs w:val="21"/>
          <w:lang w:val="en-US"/>
        </w:rPr>
        <w:t>. Invitation only.</w:t>
      </w:r>
    </w:p>
    <w:p w:rsidR="000D1520" w:rsidRDefault="000D1520" w:rsidP="003A0373">
      <w:pPr>
        <w:rPr>
          <w:rFonts w:ascii="Roboto" w:hAnsi="Roboto" w:cs="Tahoma"/>
          <w:color w:val="1F3864" w:themeColor="accent1" w:themeShade="80"/>
          <w:sz w:val="21"/>
          <w:szCs w:val="21"/>
          <w:lang w:val="en-US"/>
        </w:rPr>
      </w:pPr>
    </w:p>
    <w:p w:rsidR="0055563D" w:rsidRPr="0055563D" w:rsidRDefault="0055563D" w:rsidP="003A0373">
      <w:pPr>
        <w:rPr>
          <w:rFonts w:ascii="Roboto" w:hAnsi="Roboto" w:cs="Tahoma"/>
          <w:color w:val="1F3864" w:themeColor="accent1" w:themeShade="80"/>
          <w:sz w:val="21"/>
          <w:szCs w:val="21"/>
          <w:lang w:val="en-US"/>
        </w:rPr>
      </w:pPr>
    </w:p>
    <w:p w:rsidR="003008C4" w:rsidRPr="000C7D2E" w:rsidRDefault="003008C4" w:rsidP="003A0373">
      <w:pPr>
        <w:rPr>
          <w:rFonts w:ascii="Roboto" w:hAnsi="Roboto" w:cs="Tahoma"/>
          <w:color w:val="1F3864" w:themeColor="accent1" w:themeShade="80"/>
          <w:sz w:val="21"/>
          <w:szCs w:val="21"/>
          <w:lang w:val="en-US"/>
        </w:rPr>
      </w:pPr>
      <w:r w:rsidRPr="0055563D">
        <w:rPr>
          <w:rFonts w:ascii="Roboto" w:hAnsi="Roboto" w:cs="Tahoma"/>
          <w:color w:val="1F3864" w:themeColor="accent1" w:themeShade="80"/>
          <w:sz w:val="21"/>
          <w:szCs w:val="21"/>
          <w:lang w:val="en-US"/>
        </w:rPr>
        <w:t xml:space="preserve">More information about all of Tarkett’s products can be found at www.tarkettna.com. </w:t>
      </w:r>
      <w:r w:rsidR="000D3F9B">
        <w:rPr>
          <w:rFonts w:ascii="Roboto" w:hAnsi="Roboto" w:cs="Tahoma"/>
          <w:color w:val="1F3864" w:themeColor="accent1" w:themeShade="80"/>
          <w:sz w:val="21"/>
          <w:szCs w:val="21"/>
          <w:lang w:val="en-US"/>
        </w:rPr>
        <w:t xml:space="preserve">High-res images available upon request. </w:t>
      </w:r>
    </w:p>
    <w:p w:rsidR="00BE5491" w:rsidRPr="000C7D2E" w:rsidRDefault="00C555B9" w:rsidP="000C7D2E">
      <w:pPr>
        <w:autoSpaceDE w:val="0"/>
        <w:autoSpaceDN w:val="0"/>
        <w:adjustRightInd w:val="0"/>
        <w:spacing w:after="240" w:line="280" w:lineRule="atLeast"/>
        <w:jc w:val="center"/>
        <w:rPr>
          <w:rFonts w:ascii="Roboto" w:hAnsi="Roboto" w:cs="Arial"/>
          <w:color w:val="003057"/>
          <w:sz w:val="22"/>
          <w:szCs w:val="22"/>
          <w:lang w:val="en-US" w:eastAsia="fr-FR"/>
        </w:rPr>
      </w:pPr>
      <w:r w:rsidRPr="0055563D">
        <w:rPr>
          <w:rFonts w:ascii="Roboto" w:hAnsi="Roboto" w:cs="Arial"/>
          <w:b/>
          <w:bCs/>
          <w:color w:val="003057"/>
          <w:sz w:val="18"/>
          <w:szCs w:val="18"/>
          <w:lang w:val="en-US" w:eastAsia="fr-FR"/>
        </w:rPr>
        <w:br/>
      </w:r>
      <w:r w:rsidR="00CF2E79" w:rsidRPr="0055563D">
        <w:rPr>
          <w:rFonts w:ascii="Roboto" w:hAnsi="Roboto" w:cs="Arial"/>
          <w:color w:val="003057"/>
          <w:sz w:val="22"/>
          <w:szCs w:val="22"/>
          <w:lang w:val="en-US" w:eastAsia="fr-FR"/>
        </w:rPr>
        <w:t>###</w:t>
      </w:r>
    </w:p>
    <w:p w:rsidR="00CF2E79" w:rsidRPr="0055563D" w:rsidRDefault="00CF2E79" w:rsidP="00CF2E79">
      <w:pPr>
        <w:spacing w:line="276" w:lineRule="auto"/>
        <w:ind w:right="-290"/>
        <w:jc w:val="both"/>
        <w:rPr>
          <w:rFonts w:ascii="Roboto Condensed" w:hAnsi="Roboto Condensed" w:cs="Arial"/>
          <w:color w:val="1F3864" w:themeColor="accent1" w:themeShade="80"/>
          <w:sz w:val="18"/>
          <w:szCs w:val="18"/>
          <w:lang w:val="en-US" w:eastAsia="fr-FR"/>
        </w:rPr>
      </w:pPr>
      <w:r w:rsidRPr="0055563D">
        <w:rPr>
          <w:rFonts w:ascii="Roboto" w:hAnsi="Roboto" w:cs="Arial"/>
          <w:b/>
          <w:bCs/>
          <w:color w:val="1F3864" w:themeColor="accent1" w:themeShade="80"/>
          <w:sz w:val="18"/>
          <w:szCs w:val="18"/>
          <w:lang w:val="en-US" w:eastAsia="fr-FR"/>
        </w:rPr>
        <w:br/>
        <w:t>About Tarkett</w:t>
      </w:r>
    </w:p>
    <w:p w:rsidR="000C7D2E" w:rsidRPr="001105DF" w:rsidRDefault="000C7D2E" w:rsidP="000C7D2E">
      <w:pPr>
        <w:spacing w:line="276" w:lineRule="auto"/>
        <w:ind w:right="-290"/>
        <w:rPr>
          <w:rFonts w:ascii="Roboto" w:hAnsi="Roboto" w:cs="Arial"/>
          <w:color w:val="1F3864" w:themeColor="accent1" w:themeShade="80"/>
          <w:sz w:val="18"/>
          <w:szCs w:val="18"/>
          <w:lang w:val="en-US" w:eastAsia="fr-FR"/>
        </w:rPr>
      </w:pPr>
      <w:r w:rsidRPr="001105DF">
        <w:rPr>
          <w:rFonts w:ascii="Roboto" w:hAnsi="Roboto" w:cs="Arial"/>
          <w:color w:val="1F3864" w:themeColor="accent1" w:themeShade="80"/>
          <w:sz w:val="18"/>
          <w:szCs w:val="18"/>
          <w:lang w:val="en-US" w:eastAsia="fr-FR"/>
        </w:rPr>
        <w:t xml:space="preserve">With net sales of more than €2.8 billion in 2017, Tarkett is a worldwide leader of innovative flooring and sports surface solutions. Offering a wide range of products including vinyl, linoleum, carpet, rubber, wood, laminate, synthetic turf and athletic tracks, the Group serves customers in more than 100 countries worldwide. With approximately 13,000 employees and 34 industrial sites, Tarkett sells 1.3 million square meters of flooring every day, for hospitals, schools, housing, hotels, offices, stores and sports fields. Committed to “Doing Good. Together,” the Group has implemented an eco-innovation strategy based on Cradle to Cradle® principles and promotes circular economy, with the ultimate goal of contributing to people’s health and well-being, and preserving the natural capital. Tarkett is listed on Euronext Paris (compartment A, ISIN: FR0004188670, ticker TKTT) and is included in the following indices: SBF 120, CAC Mid 60. </w:t>
      </w:r>
      <w:hyperlink r:id="rId15" w:history="1">
        <w:r w:rsidRPr="001105DF">
          <w:rPr>
            <w:rStyle w:val="Hyperlink"/>
            <w:rFonts w:ascii="Roboto" w:hAnsi="Roboto" w:cs="Arial"/>
            <w:color w:val="1F3864" w:themeColor="accent1" w:themeShade="80"/>
            <w:sz w:val="18"/>
            <w:szCs w:val="18"/>
            <w:lang w:val="en-US" w:eastAsia="fr-FR"/>
          </w:rPr>
          <w:t>www.tarkett.com</w:t>
        </w:r>
      </w:hyperlink>
      <w:r w:rsidRPr="001105DF">
        <w:rPr>
          <w:rFonts w:ascii="Roboto" w:hAnsi="Roboto" w:cs="Arial"/>
          <w:color w:val="1F3864" w:themeColor="accent1" w:themeShade="80"/>
          <w:sz w:val="18"/>
          <w:szCs w:val="18"/>
          <w:lang w:val="en-US" w:eastAsia="fr-FR"/>
        </w:rPr>
        <w:t>.</w:t>
      </w:r>
    </w:p>
    <w:p w:rsidR="00CF2E79" w:rsidRPr="0055563D" w:rsidRDefault="00CF2E79" w:rsidP="00CF2E79">
      <w:pPr>
        <w:spacing w:line="276" w:lineRule="auto"/>
        <w:ind w:right="-290"/>
        <w:jc w:val="both"/>
        <w:rPr>
          <w:rFonts w:ascii="Roboto Condensed" w:hAnsi="Roboto Condensed" w:cs="Arial"/>
          <w:color w:val="1F3864" w:themeColor="accent1" w:themeShade="80"/>
          <w:sz w:val="18"/>
          <w:szCs w:val="18"/>
          <w:u w:val="single"/>
          <w:lang w:val="en-US" w:eastAsia="fr-FR"/>
        </w:rPr>
      </w:pPr>
    </w:p>
    <w:p w:rsidR="00642A11" w:rsidRPr="0055563D" w:rsidRDefault="00642A11" w:rsidP="00E73721">
      <w:pPr>
        <w:ind w:right="-288"/>
        <w:jc w:val="both"/>
        <w:outlineLvl w:val="0"/>
        <w:rPr>
          <w:rFonts w:ascii="Roboto" w:hAnsi="Roboto" w:cs="Tahoma"/>
          <w:b/>
          <w:bCs/>
          <w:color w:val="1F3864" w:themeColor="accent1" w:themeShade="80"/>
          <w:sz w:val="18"/>
          <w:szCs w:val="18"/>
          <w:lang w:val="en-US" w:eastAsia="fr-FR"/>
        </w:rPr>
      </w:pPr>
      <w:r w:rsidRPr="0055563D">
        <w:rPr>
          <w:rFonts w:ascii="Roboto" w:hAnsi="Roboto" w:cs="Tahoma"/>
          <w:b/>
          <w:bCs/>
          <w:color w:val="1F3864" w:themeColor="accent1" w:themeShade="80"/>
          <w:sz w:val="18"/>
          <w:szCs w:val="18"/>
          <w:lang w:val="en-US" w:eastAsia="fr-FR"/>
        </w:rPr>
        <w:t>Tarkett North America Media Contact</w:t>
      </w:r>
    </w:p>
    <w:p w:rsidR="00E73721" w:rsidRPr="001105DF" w:rsidRDefault="00642A11" w:rsidP="00E73721">
      <w:pPr>
        <w:ind w:right="-288"/>
        <w:outlineLvl w:val="0"/>
        <w:rPr>
          <w:rFonts w:ascii="Roboto" w:hAnsi="Roboto" w:cs="Tahoma"/>
          <w:color w:val="1F3864" w:themeColor="accent1" w:themeShade="80"/>
          <w:sz w:val="18"/>
          <w:szCs w:val="18"/>
          <w:lang w:val="en-US" w:eastAsia="fr-FR"/>
        </w:rPr>
      </w:pPr>
      <w:r w:rsidRPr="001105DF">
        <w:rPr>
          <w:rFonts w:ascii="Roboto" w:hAnsi="Roboto" w:cs="Tahoma"/>
          <w:color w:val="1F3864" w:themeColor="accent1" w:themeShade="80"/>
          <w:sz w:val="18"/>
          <w:szCs w:val="18"/>
          <w:lang w:val="en-US" w:eastAsia="fr-FR"/>
        </w:rPr>
        <w:lastRenderedPageBreak/>
        <w:t>Christie Boyle</w:t>
      </w:r>
      <w:r w:rsidRPr="001105DF">
        <w:rPr>
          <w:rFonts w:ascii="Roboto" w:hAnsi="Roboto" w:cs="Tahoma"/>
          <w:color w:val="1F3864" w:themeColor="accent1" w:themeShade="80"/>
          <w:sz w:val="18"/>
          <w:szCs w:val="18"/>
          <w:lang w:val="en-US" w:eastAsia="fr-FR"/>
        </w:rPr>
        <w:br/>
        <w:t>Chrysanthemum Partners</w:t>
      </w:r>
    </w:p>
    <w:p w:rsidR="007A6D1E" w:rsidRPr="006B353A" w:rsidRDefault="00642A11" w:rsidP="006B353A">
      <w:pPr>
        <w:ind w:right="-288"/>
        <w:outlineLvl w:val="0"/>
        <w:rPr>
          <w:rFonts w:ascii="Roboto" w:hAnsi="Roboto" w:cs="Tahoma"/>
          <w:color w:val="1F3864" w:themeColor="accent1" w:themeShade="80"/>
          <w:sz w:val="18"/>
          <w:szCs w:val="18"/>
          <w:lang w:val="en-US" w:eastAsia="fr-FR"/>
        </w:rPr>
      </w:pPr>
      <w:r w:rsidRPr="001105DF">
        <w:rPr>
          <w:rFonts w:ascii="Roboto" w:hAnsi="Roboto" w:cs="Tahoma"/>
          <w:color w:val="1F3864" w:themeColor="accent1" w:themeShade="80"/>
          <w:sz w:val="18"/>
          <w:szCs w:val="18"/>
          <w:lang w:val="en-US" w:eastAsia="fr-FR"/>
        </w:rPr>
        <w:t>646-342-2571</w:t>
      </w:r>
      <w:r w:rsidRPr="001105DF">
        <w:rPr>
          <w:rFonts w:ascii="Roboto" w:hAnsi="Roboto" w:cs="Tahoma"/>
          <w:color w:val="1F3864" w:themeColor="accent1" w:themeShade="80"/>
          <w:sz w:val="18"/>
          <w:szCs w:val="18"/>
          <w:lang w:val="en-US" w:eastAsia="fr-FR"/>
        </w:rPr>
        <w:br/>
        <w:t>cb@chrysanthemumpartners.com</w:t>
      </w:r>
    </w:p>
    <w:sectPr w:rsidR="007A6D1E" w:rsidRPr="006B353A" w:rsidSect="00831A26">
      <w:footerReference w:type="even" r:id="rId16"/>
      <w:footerReference w:type="default" r:id="rId17"/>
      <w:headerReference w:type="first" r:id="rId18"/>
      <w:pgSz w:w="11900" w:h="16840"/>
      <w:pgMar w:top="1305" w:right="1417" w:bottom="108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B2D" w:rsidRDefault="00A03B2D" w:rsidP="00FF04A4">
      <w:r>
        <w:separator/>
      </w:r>
    </w:p>
  </w:endnote>
  <w:endnote w:type="continuationSeparator" w:id="0">
    <w:p w:rsidR="00A03B2D" w:rsidRDefault="00A03B2D" w:rsidP="00FF0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boto">
    <w:altName w:val="Arial"/>
    <w:panose1 w:val="02000000000000000000"/>
    <w:charset w:val="00"/>
    <w:family w:val="auto"/>
    <w:pitch w:val="variable"/>
    <w:sig w:usb0="E00002FF" w:usb1="5000205B" w:usb2="00000020" w:usb3="00000000" w:csb0="0000019F" w:csb1="00000000"/>
  </w:font>
  <w:font w:name="Times">
    <w:panose1 w:val="02020603050405020304"/>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Roboto Medium">
    <w:panose1 w:val="02000000000000000000"/>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Roboto Condensed">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B2D" w:rsidRDefault="00A03B2D" w:rsidP="003A0373">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A03B2D" w:rsidRDefault="00A03B2D" w:rsidP="0003347E">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B2D" w:rsidRPr="004D2921" w:rsidRDefault="00A03B2D" w:rsidP="0003347E">
    <w:pPr>
      <w:pStyle w:val="Footer"/>
      <w:framePr w:wrap="none" w:vAnchor="text" w:hAnchor="margin" w:y="171"/>
      <w:rPr>
        <w:rStyle w:val="PageNumber"/>
      </w:rPr>
    </w:pPr>
    <w:r w:rsidRPr="004D2921">
      <w:rPr>
        <w:rStyle w:val="PageNumber"/>
        <w:rFonts w:ascii="Arial" w:hAnsi="Arial" w:cs="Arial"/>
        <w:color w:val="003057"/>
        <w:sz w:val="16"/>
        <w:szCs w:val="16"/>
      </w:rPr>
      <w:fldChar w:fldCharType="begin"/>
    </w:r>
    <w:r w:rsidRPr="004D2921">
      <w:rPr>
        <w:rStyle w:val="PageNumber"/>
        <w:rFonts w:ascii="Arial" w:hAnsi="Arial" w:cs="Arial"/>
        <w:color w:val="003057"/>
        <w:sz w:val="16"/>
        <w:szCs w:val="16"/>
      </w:rPr>
      <w:instrText xml:space="preserve">PAGE  </w:instrText>
    </w:r>
    <w:r w:rsidRPr="004D2921">
      <w:rPr>
        <w:rStyle w:val="PageNumber"/>
        <w:rFonts w:ascii="Arial" w:hAnsi="Arial" w:cs="Arial"/>
        <w:color w:val="003057"/>
        <w:sz w:val="16"/>
        <w:szCs w:val="16"/>
      </w:rPr>
      <w:fldChar w:fldCharType="separate"/>
    </w:r>
    <w:r w:rsidR="0019450C">
      <w:rPr>
        <w:rStyle w:val="PageNumber"/>
        <w:rFonts w:ascii="Arial" w:hAnsi="Arial" w:cs="Arial"/>
        <w:noProof/>
        <w:color w:val="003057"/>
        <w:sz w:val="16"/>
        <w:szCs w:val="16"/>
      </w:rPr>
      <w:t>4</w:t>
    </w:r>
    <w:r w:rsidRPr="004D2921">
      <w:rPr>
        <w:rStyle w:val="PageNumber"/>
        <w:rFonts w:ascii="Arial" w:hAnsi="Arial" w:cs="Arial"/>
        <w:color w:val="003057"/>
        <w:sz w:val="16"/>
        <w:szCs w:val="16"/>
      </w:rPr>
      <w:fldChar w:fldCharType="end"/>
    </w:r>
  </w:p>
  <w:p w:rsidR="00A03B2D" w:rsidRPr="004D2921" w:rsidRDefault="00A03B2D" w:rsidP="0003347E">
    <w:pPr>
      <w:pStyle w:val="Footer"/>
      <w:ind w:firstLine="360"/>
      <w:jc w:val="right"/>
      <w:rPr>
        <w:rFonts w:ascii="Arial" w:hAnsi="Arial" w:cs="Arial"/>
        <w:color w:val="003057"/>
        <w:sz w:val="16"/>
        <w:szCs w:val="16"/>
      </w:rPr>
    </w:pPr>
    <w:r w:rsidRPr="00665A4B">
      <w:rPr>
        <w:rFonts w:ascii="Arial" w:hAnsi="Arial" w:cs="Arial"/>
        <w:noProof/>
        <w:color w:val="003057"/>
        <w:sz w:val="16"/>
        <w:szCs w:val="16"/>
        <w:lang w:val="en-US"/>
      </w:rPr>
      <w:drawing>
        <wp:inline distT="0" distB="0" distL="0" distR="0">
          <wp:extent cx="1346343" cy="286317"/>
          <wp:effectExtent l="25400" t="0" r="0" b="0"/>
          <wp:docPr id="2" name="Picture 0" descr="Tarkett_BLUE4C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kett_BLUE4C_Hires.jpg"/>
                  <pic:cNvPicPr/>
                </pic:nvPicPr>
                <pic:blipFill>
                  <a:blip r:embed="rId1"/>
                  <a:stretch>
                    <a:fillRect/>
                  </a:stretch>
                </pic:blipFill>
                <pic:spPr>
                  <a:xfrm>
                    <a:off x="0" y="0"/>
                    <a:ext cx="1346918" cy="28643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B2D" w:rsidRDefault="00A03B2D" w:rsidP="00FF04A4">
      <w:r>
        <w:separator/>
      </w:r>
    </w:p>
  </w:footnote>
  <w:footnote w:type="continuationSeparator" w:id="0">
    <w:p w:rsidR="00A03B2D" w:rsidRDefault="00A03B2D" w:rsidP="00FF04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B2D" w:rsidRDefault="00A03B2D">
    <w:pPr>
      <w:pStyle w:val="Header"/>
    </w:pPr>
    <w:r w:rsidRPr="00665A4B">
      <w:rPr>
        <w:rFonts w:ascii="Arial" w:hAnsi="Arial" w:cs="Arial"/>
        <w:noProof/>
        <w:color w:val="003057"/>
        <w:sz w:val="16"/>
        <w:szCs w:val="16"/>
        <w:lang w:val="en-US"/>
      </w:rPr>
      <w:drawing>
        <wp:inline distT="0" distB="0" distL="0" distR="0">
          <wp:extent cx="1346343" cy="286317"/>
          <wp:effectExtent l="25400" t="0" r="0" b="0"/>
          <wp:docPr id="3" name="Picture 0" descr="Tarkett_BLUE4C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kett_BLUE4C_Hires.jpg"/>
                  <pic:cNvPicPr/>
                </pic:nvPicPr>
                <pic:blipFill>
                  <a:blip r:embed="rId1"/>
                  <a:stretch>
                    <a:fillRect/>
                  </a:stretch>
                </pic:blipFill>
                <pic:spPr>
                  <a:xfrm>
                    <a:off x="0" y="0"/>
                    <a:ext cx="1346918" cy="28643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C42DC"/>
    <w:multiLevelType w:val="hybridMultilevel"/>
    <w:tmpl w:val="55028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0559"/>
    <w:multiLevelType w:val="hybridMultilevel"/>
    <w:tmpl w:val="BD529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9362CC"/>
    <w:multiLevelType w:val="hybridMultilevel"/>
    <w:tmpl w:val="A1629838"/>
    <w:lvl w:ilvl="0" w:tplc="C0CE4E5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D300EB"/>
    <w:multiLevelType w:val="hybridMultilevel"/>
    <w:tmpl w:val="DF0A0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E53E8B"/>
    <w:multiLevelType w:val="hybridMultilevel"/>
    <w:tmpl w:val="44586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3D7F67"/>
    <w:multiLevelType w:val="hybridMultilevel"/>
    <w:tmpl w:val="D954F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EB100A7"/>
    <w:multiLevelType w:val="hybridMultilevel"/>
    <w:tmpl w:val="704C92EA"/>
    <w:lvl w:ilvl="0" w:tplc="1D18733E">
      <w:numFmt w:val="bullet"/>
      <w:lvlText w:val="-"/>
      <w:lvlJc w:val="left"/>
      <w:pPr>
        <w:ind w:left="720" w:hanging="360"/>
      </w:pPr>
      <w:rPr>
        <w:rFonts w:ascii="Calibri" w:eastAsiaTheme="minorHAnsi" w:hAnsi="Calibri" w:cs="Robo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BE39A7"/>
    <w:multiLevelType w:val="hybridMultilevel"/>
    <w:tmpl w:val="1182239A"/>
    <w:lvl w:ilvl="0" w:tplc="365CD6AE">
      <w:start w:val="1"/>
      <w:numFmt w:val="bullet"/>
      <w:lvlText w:val=""/>
      <w:lvlJc w:val="left"/>
      <w:pPr>
        <w:ind w:left="720" w:hanging="360"/>
      </w:pPr>
      <w:rPr>
        <w:rFonts w:ascii="Wingdings" w:hAnsi="Wingdings" w:hint="default"/>
        <w:color w:val="1B3F6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C90E1C"/>
    <w:multiLevelType w:val="hybridMultilevel"/>
    <w:tmpl w:val="DC506942"/>
    <w:lvl w:ilvl="0" w:tplc="C0CE4E5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9831F3"/>
    <w:multiLevelType w:val="hybridMultilevel"/>
    <w:tmpl w:val="FAC04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CE5BBA"/>
    <w:multiLevelType w:val="hybridMultilevel"/>
    <w:tmpl w:val="8020CDC0"/>
    <w:lvl w:ilvl="0" w:tplc="365CD6AE">
      <w:start w:val="1"/>
      <w:numFmt w:val="bullet"/>
      <w:lvlText w:val=""/>
      <w:lvlJc w:val="left"/>
      <w:pPr>
        <w:ind w:left="720" w:hanging="360"/>
      </w:pPr>
      <w:rPr>
        <w:rFonts w:ascii="Wingdings" w:hAnsi="Wingdings" w:hint="default"/>
        <w:color w:val="1B3F6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5D60C7"/>
    <w:multiLevelType w:val="hybridMultilevel"/>
    <w:tmpl w:val="76424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645C8A"/>
    <w:multiLevelType w:val="hybridMultilevel"/>
    <w:tmpl w:val="F26CB564"/>
    <w:lvl w:ilvl="0" w:tplc="C0CE4E5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015C10"/>
    <w:multiLevelType w:val="hybridMultilevel"/>
    <w:tmpl w:val="3B4A0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2C61A7"/>
    <w:multiLevelType w:val="hybridMultilevel"/>
    <w:tmpl w:val="884C2F66"/>
    <w:lvl w:ilvl="0" w:tplc="C0CE4E5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2E0B6F"/>
    <w:multiLevelType w:val="hybridMultilevel"/>
    <w:tmpl w:val="C88AE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C651BB4"/>
    <w:multiLevelType w:val="hybridMultilevel"/>
    <w:tmpl w:val="F26CB564"/>
    <w:lvl w:ilvl="0" w:tplc="C0CE4E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C0790E"/>
    <w:multiLevelType w:val="hybridMultilevel"/>
    <w:tmpl w:val="A1629838"/>
    <w:lvl w:ilvl="0" w:tplc="C0CE4E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C96182"/>
    <w:multiLevelType w:val="hybridMultilevel"/>
    <w:tmpl w:val="F9909A72"/>
    <w:lvl w:ilvl="0" w:tplc="365CD6AE">
      <w:start w:val="1"/>
      <w:numFmt w:val="bullet"/>
      <w:lvlText w:val=""/>
      <w:lvlJc w:val="left"/>
      <w:pPr>
        <w:ind w:left="720" w:hanging="360"/>
      </w:pPr>
      <w:rPr>
        <w:rFonts w:ascii="Wingdings" w:hAnsi="Wingdings" w:hint="default"/>
        <w:color w:val="1B3F6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AB306C"/>
    <w:multiLevelType w:val="hybridMultilevel"/>
    <w:tmpl w:val="D35E76E2"/>
    <w:lvl w:ilvl="0" w:tplc="365CD6AE">
      <w:start w:val="1"/>
      <w:numFmt w:val="bullet"/>
      <w:lvlText w:val=""/>
      <w:lvlJc w:val="left"/>
      <w:pPr>
        <w:ind w:left="720" w:hanging="360"/>
      </w:pPr>
      <w:rPr>
        <w:rFonts w:ascii="Wingdings" w:hAnsi="Wingdings" w:hint="default"/>
        <w:color w:val="1B3F6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8"/>
  </w:num>
  <w:num w:numId="4">
    <w:abstractNumId w:val="19"/>
  </w:num>
  <w:num w:numId="5">
    <w:abstractNumId w:val="7"/>
  </w:num>
  <w:num w:numId="6">
    <w:abstractNumId w:val="14"/>
  </w:num>
  <w:num w:numId="7">
    <w:abstractNumId w:val="0"/>
  </w:num>
  <w:num w:numId="8">
    <w:abstractNumId w:val="3"/>
  </w:num>
  <w:num w:numId="9">
    <w:abstractNumId w:val="17"/>
  </w:num>
  <w:num w:numId="10">
    <w:abstractNumId w:val="2"/>
  </w:num>
  <w:num w:numId="11">
    <w:abstractNumId w:val="16"/>
  </w:num>
  <w:num w:numId="12">
    <w:abstractNumId w:val="12"/>
  </w:num>
  <w:num w:numId="13">
    <w:abstractNumId w:val="8"/>
  </w:num>
  <w:num w:numId="14">
    <w:abstractNumId w:val="11"/>
  </w:num>
  <w:num w:numId="15">
    <w:abstractNumId w:val="9"/>
  </w:num>
  <w:num w:numId="16">
    <w:abstractNumId w:val="1"/>
  </w:num>
  <w:num w:numId="17">
    <w:abstractNumId w:val="15"/>
  </w:num>
  <w:num w:numId="18">
    <w:abstractNumId w:val="13"/>
  </w:num>
  <w:num w:numId="19">
    <w:abstractNumId w:val="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trackRevisions/>
  <w:defaultTabStop w:val="708"/>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4A4"/>
    <w:rsid w:val="0000087F"/>
    <w:rsid w:val="000072EE"/>
    <w:rsid w:val="000076FF"/>
    <w:rsid w:val="000114C3"/>
    <w:rsid w:val="00020914"/>
    <w:rsid w:val="00022640"/>
    <w:rsid w:val="00025685"/>
    <w:rsid w:val="000300B4"/>
    <w:rsid w:val="0003347E"/>
    <w:rsid w:val="00035A85"/>
    <w:rsid w:val="000375F2"/>
    <w:rsid w:val="00046068"/>
    <w:rsid w:val="00050A2C"/>
    <w:rsid w:val="00050E43"/>
    <w:rsid w:val="00053B3A"/>
    <w:rsid w:val="00054BFB"/>
    <w:rsid w:val="00055B78"/>
    <w:rsid w:val="0005666A"/>
    <w:rsid w:val="000627FD"/>
    <w:rsid w:val="00072ABC"/>
    <w:rsid w:val="00073FE5"/>
    <w:rsid w:val="00076EDE"/>
    <w:rsid w:val="00080A67"/>
    <w:rsid w:val="00081D45"/>
    <w:rsid w:val="00092F01"/>
    <w:rsid w:val="000970BD"/>
    <w:rsid w:val="000A4513"/>
    <w:rsid w:val="000A65B9"/>
    <w:rsid w:val="000A7B07"/>
    <w:rsid w:val="000B0FE4"/>
    <w:rsid w:val="000B1C16"/>
    <w:rsid w:val="000B2D40"/>
    <w:rsid w:val="000B6D6B"/>
    <w:rsid w:val="000C0C6C"/>
    <w:rsid w:val="000C7D2E"/>
    <w:rsid w:val="000D1520"/>
    <w:rsid w:val="000D3F9B"/>
    <w:rsid w:val="000D7A96"/>
    <w:rsid w:val="000E11C4"/>
    <w:rsid w:val="000E78C1"/>
    <w:rsid w:val="000F1194"/>
    <w:rsid w:val="000F4178"/>
    <w:rsid w:val="000F6A02"/>
    <w:rsid w:val="00103CD8"/>
    <w:rsid w:val="00107585"/>
    <w:rsid w:val="00107DBA"/>
    <w:rsid w:val="001105DF"/>
    <w:rsid w:val="001118A4"/>
    <w:rsid w:val="00114DDD"/>
    <w:rsid w:val="00127292"/>
    <w:rsid w:val="00143279"/>
    <w:rsid w:val="00145065"/>
    <w:rsid w:val="00145953"/>
    <w:rsid w:val="00146330"/>
    <w:rsid w:val="00151011"/>
    <w:rsid w:val="001544D2"/>
    <w:rsid w:val="001556F1"/>
    <w:rsid w:val="0015611E"/>
    <w:rsid w:val="00170097"/>
    <w:rsid w:val="00172824"/>
    <w:rsid w:val="00173929"/>
    <w:rsid w:val="00177733"/>
    <w:rsid w:val="00181342"/>
    <w:rsid w:val="0019108C"/>
    <w:rsid w:val="00192856"/>
    <w:rsid w:val="0019450C"/>
    <w:rsid w:val="00196CEA"/>
    <w:rsid w:val="001B5625"/>
    <w:rsid w:val="001B5FB3"/>
    <w:rsid w:val="001B70CE"/>
    <w:rsid w:val="001C127E"/>
    <w:rsid w:val="001C7591"/>
    <w:rsid w:val="001D16CC"/>
    <w:rsid w:val="001D230F"/>
    <w:rsid w:val="001D353C"/>
    <w:rsid w:val="001D70A4"/>
    <w:rsid w:val="001E0261"/>
    <w:rsid w:val="001E1B3F"/>
    <w:rsid w:val="001E1F8B"/>
    <w:rsid w:val="001E4858"/>
    <w:rsid w:val="001E50D2"/>
    <w:rsid w:val="001E551B"/>
    <w:rsid w:val="0020174E"/>
    <w:rsid w:val="00210982"/>
    <w:rsid w:val="00212820"/>
    <w:rsid w:val="0021433E"/>
    <w:rsid w:val="0021450F"/>
    <w:rsid w:val="002175C8"/>
    <w:rsid w:val="00227043"/>
    <w:rsid w:val="002476EE"/>
    <w:rsid w:val="002520A1"/>
    <w:rsid w:val="00254D22"/>
    <w:rsid w:val="002644A1"/>
    <w:rsid w:val="002907ED"/>
    <w:rsid w:val="0029638C"/>
    <w:rsid w:val="002B3470"/>
    <w:rsid w:val="002C38E8"/>
    <w:rsid w:val="002C7771"/>
    <w:rsid w:val="002D02D8"/>
    <w:rsid w:val="002D3962"/>
    <w:rsid w:val="002D3DAD"/>
    <w:rsid w:val="002D6592"/>
    <w:rsid w:val="002D7D76"/>
    <w:rsid w:val="002E2869"/>
    <w:rsid w:val="002F0717"/>
    <w:rsid w:val="00300559"/>
    <w:rsid w:val="003008C4"/>
    <w:rsid w:val="00303D84"/>
    <w:rsid w:val="0030658F"/>
    <w:rsid w:val="00350C39"/>
    <w:rsid w:val="00362320"/>
    <w:rsid w:val="00362FDB"/>
    <w:rsid w:val="00376543"/>
    <w:rsid w:val="003810C6"/>
    <w:rsid w:val="003953CD"/>
    <w:rsid w:val="003A0373"/>
    <w:rsid w:val="003A2785"/>
    <w:rsid w:val="003A5F37"/>
    <w:rsid w:val="003A64F2"/>
    <w:rsid w:val="003B0526"/>
    <w:rsid w:val="003B4429"/>
    <w:rsid w:val="003B67D4"/>
    <w:rsid w:val="003B70CD"/>
    <w:rsid w:val="003C093B"/>
    <w:rsid w:val="003C2E42"/>
    <w:rsid w:val="003C3B89"/>
    <w:rsid w:val="003C6612"/>
    <w:rsid w:val="003D1D5A"/>
    <w:rsid w:val="003D67E3"/>
    <w:rsid w:val="003D7581"/>
    <w:rsid w:val="003E5AA7"/>
    <w:rsid w:val="00403CF6"/>
    <w:rsid w:val="004077A8"/>
    <w:rsid w:val="004115E0"/>
    <w:rsid w:val="00424DC3"/>
    <w:rsid w:val="00445A94"/>
    <w:rsid w:val="00450400"/>
    <w:rsid w:val="00450DB9"/>
    <w:rsid w:val="004541EC"/>
    <w:rsid w:val="00457C45"/>
    <w:rsid w:val="00463BA8"/>
    <w:rsid w:val="00464F2C"/>
    <w:rsid w:val="00473540"/>
    <w:rsid w:val="004748E4"/>
    <w:rsid w:val="0047526B"/>
    <w:rsid w:val="00475ACB"/>
    <w:rsid w:val="00476263"/>
    <w:rsid w:val="004833E8"/>
    <w:rsid w:val="004860BB"/>
    <w:rsid w:val="004908EA"/>
    <w:rsid w:val="004A16AB"/>
    <w:rsid w:val="004A2A98"/>
    <w:rsid w:val="004A3767"/>
    <w:rsid w:val="004A5814"/>
    <w:rsid w:val="004B0C53"/>
    <w:rsid w:val="004B1CEE"/>
    <w:rsid w:val="004B4E9D"/>
    <w:rsid w:val="004C38AE"/>
    <w:rsid w:val="004C7FA9"/>
    <w:rsid w:val="004D03A1"/>
    <w:rsid w:val="004D2921"/>
    <w:rsid w:val="004D338B"/>
    <w:rsid w:val="004D7561"/>
    <w:rsid w:val="004E1D47"/>
    <w:rsid w:val="004E2883"/>
    <w:rsid w:val="004E3499"/>
    <w:rsid w:val="004E467E"/>
    <w:rsid w:val="005008F4"/>
    <w:rsid w:val="005010ED"/>
    <w:rsid w:val="005052E5"/>
    <w:rsid w:val="00511640"/>
    <w:rsid w:val="00513CE1"/>
    <w:rsid w:val="00524DD5"/>
    <w:rsid w:val="00535227"/>
    <w:rsid w:val="00535E78"/>
    <w:rsid w:val="00542DAB"/>
    <w:rsid w:val="005438E3"/>
    <w:rsid w:val="00550161"/>
    <w:rsid w:val="00551822"/>
    <w:rsid w:val="0055563D"/>
    <w:rsid w:val="00564FE8"/>
    <w:rsid w:val="005652BD"/>
    <w:rsid w:val="00571B85"/>
    <w:rsid w:val="00572A44"/>
    <w:rsid w:val="0058468F"/>
    <w:rsid w:val="00590FCA"/>
    <w:rsid w:val="00593BFC"/>
    <w:rsid w:val="005A1171"/>
    <w:rsid w:val="005A6130"/>
    <w:rsid w:val="005A7782"/>
    <w:rsid w:val="005B3679"/>
    <w:rsid w:val="005C0A5B"/>
    <w:rsid w:val="005C302D"/>
    <w:rsid w:val="005C5704"/>
    <w:rsid w:val="005C61D6"/>
    <w:rsid w:val="005D222C"/>
    <w:rsid w:val="005D3DA2"/>
    <w:rsid w:val="005D6E5D"/>
    <w:rsid w:val="005D7E6F"/>
    <w:rsid w:val="005F77B0"/>
    <w:rsid w:val="00602181"/>
    <w:rsid w:val="00604407"/>
    <w:rsid w:val="006072A6"/>
    <w:rsid w:val="00607D2A"/>
    <w:rsid w:val="00612CFD"/>
    <w:rsid w:val="00614DC3"/>
    <w:rsid w:val="0061556C"/>
    <w:rsid w:val="00617F51"/>
    <w:rsid w:val="006241EA"/>
    <w:rsid w:val="00625C05"/>
    <w:rsid w:val="00642103"/>
    <w:rsid w:val="00642A11"/>
    <w:rsid w:val="00651A1F"/>
    <w:rsid w:val="00661E6C"/>
    <w:rsid w:val="00663A67"/>
    <w:rsid w:val="00663C84"/>
    <w:rsid w:val="006659B5"/>
    <w:rsid w:val="00665A4B"/>
    <w:rsid w:val="00672638"/>
    <w:rsid w:val="00676144"/>
    <w:rsid w:val="006778AC"/>
    <w:rsid w:val="00684B6B"/>
    <w:rsid w:val="006871E5"/>
    <w:rsid w:val="0069091D"/>
    <w:rsid w:val="00694644"/>
    <w:rsid w:val="006B353A"/>
    <w:rsid w:val="006B5F21"/>
    <w:rsid w:val="006C1DAC"/>
    <w:rsid w:val="006E40E5"/>
    <w:rsid w:val="006F036C"/>
    <w:rsid w:val="006F1699"/>
    <w:rsid w:val="00707A00"/>
    <w:rsid w:val="00720DE0"/>
    <w:rsid w:val="00723CE5"/>
    <w:rsid w:val="00724748"/>
    <w:rsid w:val="00724A87"/>
    <w:rsid w:val="00726195"/>
    <w:rsid w:val="00726426"/>
    <w:rsid w:val="007303F6"/>
    <w:rsid w:val="00730CE8"/>
    <w:rsid w:val="0074199A"/>
    <w:rsid w:val="00746C26"/>
    <w:rsid w:val="007579C2"/>
    <w:rsid w:val="007606AC"/>
    <w:rsid w:val="0076349A"/>
    <w:rsid w:val="00780E83"/>
    <w:rsid w:val="007846EB"/>
    <w:rsid w:val="00792C69"/>
    <w:rsid w:val="007A6D1E"/>
    <w:rsid w:val="007B071E"/>
    <w:rsid w:val="007B152C"/>
    <w:rsid w:val="007B35DF"/>
    <w:rsid w:val="007B59B1"/>
    <w:rsid w:val="007B6169"/>
    <w:rsid w:val="007B7871"/>
    <w:rsid w:val="007C2867"/>
    <w:rsid w:val="007C566E"/>
    <w:rsid w:val="007C586C"/>
    <w:rsid w:val="007C6CBC"/>
    <w:rsid w:val="007C74E8"/>
    <w:rsid w:val="007D0909"/>
    <w:rsid w:val="007D0A12"/>
    <w:rsid w:val="007D46E3"/>
    <w:rsid w:val="007E171B"/>
    <w:rsid w:val="007E562E"/>
    <w:rsid w:val="007F1DD1"/>
    <w:rsid w:val="007F1ED4"/>
    <w:rsid w:val="007F44B5"/>
    <w:rsid w:val="008109F6"/>
    <w:rsid w:val="008121BC"/>
    <w:rsid w:val="00820FC9"/>
    <w:rsid w:val="00821432"/>
    <w:rsid w:val="008245BC"/>
    <w:rsid w:val="008312D7"/>
    <w:rsid w:val="00831A26"/>
    <w:rsid w:val="00831DE3"/>
    <w:rsid w:val="00832C1E"/>
    <w:rsid w:val="0083383E"/>
    <w:rsid w:val="00835192"/>
    <w:rsid w:val="00841BF6"/>
    <w:rsid w:val="008538C4"/>
    <w:rsid w:val="008544D7"/>
    <w:rsid w:val="00854B58"/>
    <w:rsid w:val="00856940"/>
    <w:rsid w:val="00865B64"/>
    <w:rsid w:val="0086612A"/>
    <w:rsid w:val="00887522"/>
    <w:rsid w:val="0088770B"/>
    <w:rsid w:val="00891E65"/>
    <w:rsid w:val="008A1550"/>
    <w:rsid w:val="008A4321"/>
    <w:rsid w:val="008B2850"/>
    <w:rsid w:val="008B2C04"/>
    <w:rsid w:val="008B54F4"/>
    <w:rsid w:val="008C40DB"/>
    <w:rsid w:val="008C770A"/>
    <w:rsid w:val="008D4577"/>
    <w:rsid w:val="008E73D0"/>
    <w:rsid w:val="008F1FA8"/>
    <w:rsid w:val="008F2572"/>
    <w:rsid w:val="008F279B"/>
    <w:rsid w:val="008F3A17"/>
    <w:rsid w:val="00904903"/>
    <w:rsid w:val="00911A5B"/>
    <w:rsid w:val="00911AAC"/>
    <w:rsid w:val="009138F0"/>
    <w:rsid w:val="009141D2"/>
    <w:rsid w:val="00914CDB"/>
    <w:rsid w:val="00915B0B"/>
    <w:rsid w:val="00915E17"/>
    <w:rsid w:val="00917BB8"/>
    <w:rsid w:val="00921867"/>
    <w:rsid w:val="00933C42"/>
    <w:rsid w:val="00933EFD"/>
    <w:rsid w:val="00937269"/>
    <w:rsid w:val="00943FFD"/>
    <w:rsid w:val="009449AA"/>
    <w:rsid w:val="00947A0F"/>
    <w:rsid w:val="0095000E"/>
    <w:rsid w:val="009524BA"/>
    <w:rsid w:val="009526EC"/>
    <w:rsid w:val="0095342E"/>
    <w:rsid w:val="00955303"/>
    <w:rsid w:val="009706C8"/>
    <w:rsid w:val="0097163C"/>
    <w:rsid w:val="009754AC"/>
    <w:rsid w:val="00983A6B"/>
    <w:rsid w:val="00986182"/>
    <w:rsid w:val="00991435"/>
    <w:rsid w:val="009A31AE"/>
    <w:rsid w:val="009A31EF"/>
    <w:rsid w:val="009A5287"/>
    <w:rsid w:val="009A627B"/>
    <w:rsid w:val="009B17A0"/>
    <w:rsid w:val="009B4D57"/>
    <w:rsid w:val="009C2DB9"/>
    <w:rsid w:val="009C3790"/>
    <w:rsid w:val="009C4202"/>
    <w:rsid w:val="009C4F78"/>
    <w:rsid w:val="009C54C7"/>
    <w:rsid w:val="009D6121"/>
    <w:rsid w:val="009E0BFE"/>
    <w:rsid w:val="009E649A"/>
    <w:rsid w:val="009E73B0"/>
    <w:rsid w:val="009E7ADF"/>
    <w:rsid w:val="009F33CA"/>
    <w:rsid w:val="00A0031A"/>
    <w:rsid w:val="00A02C35"/>
    <w:rsid w:val="00A03B2D"/>
    <w:rsid w:val="00A07C9C"/>
    <w:rsid w:val="00A155EF"/>
    <w:rsid w:val="00A2283D"/>
    <w:rsid w:val="00A30F7F"/>
    <w:rsid w:val="00A4621C"/>
    <w:rsid w:val="00A479EB"/>
    <w:rsid w:val="00A5049E"/>
    <w:rsid w:val="00A5380E"/>
    <w:rsid w:val="00A60996"/>
    <w:rsid w:val="00A61B19"/>
    <w:rsid w:val="00A6457F"/>
    <w:rsid w:val="00A71D16"/>
    <w:rsid w:val="00A73C03"/>
    <w:rsid w:val="00A74402"/>
    <w:rsid w:val="00A74F89"/>
    <w:rsid w:val="00A75837"/>
    <w:rsid w:val="00A75846"/>
    <w:rsid w:val="00A81B6A"/>
    <w:rsid w:val="00A842E6"/>
    <w:rsid w:val="00A86DE2"/>
    <w:rsid w:val="00AA3E38"/>
    <w:rsid w:val="00AA6D0B"/>
    <w:rsid w:val="00AA7005"/>
    <w:rsid w:val="00AB0650"/>
    <w:rsid w:val="00AB4349"/>
    <w:rsid w:val="00AB5E6B"/>
    <w:rsid w:val="00AC03D0"/>
    <w:rsid w:val="00AC0C38"/>
    <w:rsid w:val="00AC648E"/>
    <w:rsid w:val="00AC75C7"/>
    <w:rsid w:val="00AD7E36"/>
    <w:rsid w:val="00AE4C9B"/>
    <w:rsid w:val="00AF46CA"/>
    <w:rsid w:val="00B01088"/>
    <w:rsid w:val="00B2038A"/>
    <w:rsid w:val="00B25551"/>
    <w:rsid w:val="00B330CD"/>
    <w:rsid w:val="00B41C3C"/>
    <w:rsid w:val="00B42EE4"/>
    <w:rsid w:val="00B449FB"/>
    <w:rsid w:val="00B543B4"/>
    <w:rsid w:val="00B60ACE"/>
    <w:rsid w:val="00B65BE8"/>
    <w:rsid w:val="00B70B7D"/>
    <w:rsid w:val="00B82F59"/>
    <w:rsid w:val="00B90083"/>
    <w:rsid w:val="00B90232"/>
    <w:rsid w:val="00B90AD1"/>
    <w:rsid w:val="00BA744E"/>
    <w:rsid w:val="00BA7DA5"/>
    <w:rsid w:val="00BB1EB3"/>
    <w:rsid w:val="00BB750C"/>
    <w:rsid w:val="00BC2857"/>
    <w:rsid w:val="00BC2ED2"/>
    <w:rsid w:val="00BD69B0"/>
    <w:rsid w:val="00BE5491"/>
    <w:rsid w:val="00BE5879"/>
    <w:rsid w:val="00C035D9"/>
    <w:rsid w:val="00C053A4"/>
    <w:rsid w:val="00C07417"/>
    <w:rsid w:val="00C2075D"/>
    <w:rsid w:val="00C2501E"/>
    <w:rsid w:val="00C269F8"/>
    <w:rsid w:val="00C26EE6"/>
    <w:rsid w:val="00C35143"/>
    <w:rsid w:val="00C35819"/>
    <w:rsid w:val="00C361B8"/>
    <w:rsid w:val="00C3703F"/>
    <w:rsid w:val="00C426DB"/>
    <w:rsid w:val="00C504B6"/>
    <w:rsid w:val="00C50914"/>
    <w:rsid w:val="00C555B9"/>
    <w:rsid w:val="00C56D0E"/>
    <w:rsid w:val="00C77D0F"/>
    <w:rsid w:val="00C80E43"/>
    <w:rsid w:val="00C83208"/>
    <w:rsid w:val="00C852D7"/>
    <w:rsid w:val="00C91343"/>
    <w:rsid w:val="00C91605"/>
    <w:rsid w:val="00C94D07"/>
    <w:rsid w:val="00CA0542"/>
    <w:rsid w:val="00CA3326"/>
    <w:rsid w:val="00CA3337"/>
    <w:rsid w:val="00CA3913"/>
    <w:rsid w:val="00CB66B6"/>
    <w:rsid w:val="00CB7413"/>
    <w:rsid w:val="00CC4391"/>
    <w:rsid w:val="00CC5B7D"/>
    <w:rsid w:val="00CD2EB8"/>
    <w:rsid w:val="00CD5533"/>
    <w:rsid w:val="00CF0B7E"/>
    <w:rsid w:val="00CF2E79"/>
    <w:rsid w:val="00CF3975"/>
    <w:rsid w:val="00D02139"/>
    <w:rsid w:val="00D0401A"/>
    <w:rsid w:val="00D05301"/>
    <w:rsid w:val="00D0641A"/>
    <w:rsid w:val="00D06F2E"/>
    <w:rsid w:val="00D15A2C"/>
    <w:rsid w:val="00D3312F"/>
    <w:rsid w:val="00D37708"/>
    <w:rsid w:val="00D37C3A"/>
    <w:rsid w:val="00D46B09"/>
    <w:rsid w:val="00D5791B"/>
    <w:rsid w:val="00D63EF2"/>
    <w:rsid w:val="00D74B12"/>
    <w:rsid w:val="00D802FF"/>
    <w:rsid w:val="00D84093"/>
    <w:rsid w:val="00D9299C"/>
    <w:rsid w:val="00DA4CD9"/>
    <w:rsid w:val="00DA4CDB"/>
    <w:rsid w:val="00DA5077"/>
    <w:rsid w:val="00DA5FBF"/>
    <w:rsid w:val="00DB1D3C"/>
    <w:rsid w:val="00DB22AE"/>
    <w:rsid w:val="00DB6CA6"/>
    <w:rsid w:val="00DC302E"/>
    <w:rsid w:val="00DC311F"/>
    <w:rsid w:val="00DC5D8F"/>
    <w:rsid w:val="00DD4010"/>
    <w:rsid w:val="00DE41D0"/>
    <w:rsid w:val="00DE53E6"/>
    <w:rsid w:val="00DF10B7"/>
    <w:rsid w:val="00DF17F2"/>
    <w:rsid w:val="00DF237E"/>
    <w:rsid w:val="00DF744A"/>
    <w:rsid w:val="00E01C06"/>
    <w:rsid w:val="00E01DD3"/>
    <w:rsid w:val="00E049D6"/>
    <w:rsid w:val="00E07D54"/>
    <w:rsid w:val="00E10F4C"/>
    <w:rsid w:val="00E24CBE"/>
    <w:rsid w:val="00E357AE"/>
    <w:rsid w:val="00E4179C"/>
    <w:rsid w:val="00E42905"/>
    <w:rsid w:val="00E44619"/>
    <w:rsid w:val="00E4540B"/>
    <w:rsid w:val="00E55BCB"/>
    <w:rsid w:val="00E57025"/>
    <w:rsid w:val="00E576DB"/>
    <w:rsid w:val="00E73721"/>
    <w:rsid w:val="00E74FF1"/>
    <w:rsid w:val="00E753A0"/>
    <w:rsid w:val="00E7670A"/>
    <w:rsid w:val="00E822D8"/>
    <w:rsid w:val="00E8360F"/>
    <w:rsid w:val="00E955AB"/>
    <w:rsid w:val="00EA7071"/>
    <w:rsid w:val="00EC4C3D"/>
    <w:rsid w:val="00EC5D6D"/>
    <w:rsid w:val="00ED0011"/>
    <w:rsid w:val="00ED2DD6"/>
    <w:rsid w:val="00ED3136"/>
    <w:rsid w:val="00ED3C95"/>
    <w:rsid w:val="00EE2664"/>
    <w:rsid w:val="00EE5A69"/>
    <w:rsid w:val="00EE7808"/>
    <w:rsid w:val="00EF3831"/>
    <w:rsid w:val="00EF6B49"/>
    <w:rsid w:val="00F00DA2"/>
    <w:rsid w:val="00F01320"/>
    <w:rsid w:val="00F01926"/>
    <w:rsid w:val="00F03844"/>
    <w:rsid w:val="00F07F58"/>
    <w:rsid w:val="00F1463B"/>
    <w:rsid w:val="00F146E3"/>
    <w:rsid w:val="00F21A08"/>
    <w:rsid w:val="00F50059"/>
    <w:rsid w:val="00F50292"/>
    <w:rsid w:val="00F518CD"/>
    <w:rsid w:val="00F52C95"/>
    <w:rsid w:val="00F55605"/>
    <w:rsid w:val="00F56131"/>
    <w:rsid w:val="00F70DCF"/>
    <w:rsid w:val="00F718E8"/>
    <w:rsid w:val="00F85D40"/>
    <w:rsid w:val="00F864D3"/>
    <w:rsid w:val="00F8758E"/>
    <w:rsid w:val="00F92A3E"/>
    <w:rsid w:val="00F94911"/>
    <w:rsid w:val="00F966EC"/>
    <w:rsid w:val="00FA21A6"/>
    <w:rsid w:val="00FB27C4"/>
    <w:rsid w:val="00FC6CF5"/>
    <w:rsid w:val="00FC7904"/>
    <w:rsid w:val="00FD491E"/>
    <w:rsid w:val="00FE2C4C"/>
    <w:rsid w:val="00FE4693"/>
    <w:rsid w:val="00FE5C41"/>
    <w:rsid w:val="00FF04A4"/>
    <w:rsid w:val="00FF102B"/>
    <w:rsid w:val="00FF68C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7CE55B0-2519-43AB-958A-E86531213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56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04A4"/>
    <w:pPr>
      <w:tabs>
        <w:tab w:val="center" w:pos="4536"/>
        <w:tab w:val="right" w:pos="9072"/>
      </w:tabs>
    </w:pPr>
  </w:style>
  <w:style w:type="character" w:customStyle="1" w:styleId="HeaderChar">
    <w:name w:val="Header Char"/>
    <w:basedOn w:val="DefaultParagraphFont"/>
    <w:link w:val="Header"/>
    <w:uiPriority w:val="99"/>
    <w:rsid w:val="00FF04A4"/>
  </w:style>
  <w:style w:type="paragraph" w:styleId="Footer">
    <w:name w:val="footer"/>
    <w:basedOn w:val="Normal"/>
    <w:link w:val="FooterChar"/>
    <w:uiPriority w:val="99"/>
    <w:unhideWhenUsed/>
    <w:rsid w:val="00FF04A4"/>
    <w:pPr>
      <w:tabs>
        <w:tab w:val="center" w:pos="4536"/>
        <w:tab w:val="right" w:pos="9072"/>
      </w:tabs>
    </w:pPr>
  </w:style>
  <w:style w:type="character" w:customStyle="1" w:styleId="FooterChar">
    <w:name w:val="Footer Char"/>
    <w:basedOn w:val="DefaultParagraphFont"/>
    <w:link w:val="Footer"/>
    <w:uiPriority w:val="99"/>
    <w:rsid w:val="00FF04A4"/>
  </w:style>
  <w:style w:type="paragraph" w:customStyle="1" w:styleId="p1">
    <w:name w:val="p1"/>
    <w:basedOn w:val="Normal"/>
    <w:rsid w:val="00FF04A4"/>
    <w:rPr>
      <w:rFonts w:ascii="Times" w:hAnsi="Times" w:cs="Times New Roman"/>
      <w:color w:val="FFFFFF"/>
      <w:sz w:val="36"/>
      <w:szCs w:val="36"/>
      <w:lang w:eastAsia="fr-FR"/>
    </w:rPr>
  </w:style>
  <w:style w:type="paragraph" w:customStyle="1" w:styleId="p2">
    <w:name w:val="p2"/>
    <w:basedOn w:val="Normal"/>
    <w:rsid w:val="00FF04A4"/>
    <w:pPr>
      <w:jc w:val="both"/>
    </w:pPr>
    <w:rPr>
      <w:rFonts w:ascii="Roboto" w:hAnsi="Roboto" w:cs="Times New Roman"/>
      <w:sz w:val="14"/>
      <w:szCs w:val="14"/>
      <w:lang w:eastAsia="fr-FR"/>
    </w:rPr>
  </w:style>
  <w:style w:type="character" w:customStyle="1" w:styleId="s1">
    <w:name w:val="s1"/>
    <w:basedOn w:val="DefaultParagraphFont"/>
    <w:rsid w:val="00FF04A4"/>
    <w:rPr>
      <w:rFonts w:ascii="Roboto" w:hAnsi="Roboto" w:hint="default"/>
      <w:color w:val="003B5F"/>
      <w:sz w:val="17"/>
      <w:szCs w:val="17"/>
    </w:rPr>
  </w:style>
  <w:style w:type="paragraph" w:styleId="ListParagraph">
    <w:name w:val="List Paragraph"/>
    <w:basedOn w:val="Normal"/>
    <w:qFormat/>
    <w:rsid w:val="00FF04A4"/>
    <w:pPr>
      <w:spacing w:after="160" w:line="259" w:lineRule="auto"/>
      <w:ind w:left="720"/>
      <w:contextualSpacing/>
    </w:pPr>
    <w:rPr>
      <w:sz w:val="22"/>
      <w:szCs w:val="22"/>
      <w:lang w:val="en-US"/>
    </w:rPr>
  </w:style>
  <w:style w:type="character" w:styleId="CommentReference">
    <w:name w:val="annotation reference"/>
    <w:basedOn w:val="DefaultParagraphFont"/>
    <w:uiPriority w:val="99"/>
    <w:semiHidden/>
    <w:unhideWhenUsed/>
    <w:rsid w:val="00FF04A4"/>
    <w:rPr>
      <w:sz w:val="16"/>
      <w:szCs w:val="16"/>
    </w:rPr>
  </w:style>
  <w:style w:type="paragraph" w:styleId="CommentText">
    <w:name w:val="annotation text"/>
    <w:basedOn w:val="Normal"/>
    <w:link w:val="CommentTextChar"/>
    <w:uiPriority w:val="99"/>
    <w:unhideWhenUsed/>
    <w:rsid w:val="00FF04A4"/>
    <w:pPr>
      <w:spacing w:after="160"/>
    </w:pPr>
    <w:rPr>
      <w:sz w:val="20"/>
      <w:szCs w:val="20"/>
    </w:rPr>
  </w:style>
  <w:style w:type="character" w:customStyle="1" w:styleId="CommentTextChar">
    <w:name w:val="Comment Text Char"/>
    <w:basedOn w:val="DefaultParagraphFont"/>
    <w:link w:val="CommentText"/>
    <w:uiPriority w:val="99"/>
    <w:rsid w:val="00FF04A4"/>
    <w:rPr>
      <w:sz w:val="20"/>
      <w:szCs w:val="20"/>
    </w:rPr>
  </w:style>
  <w:style w:type="paragraph" w:styleId="BalloonText">
    <w:name w:val="Balloon Text"/>
    <w:basedOn w:val="Normal"/>
    <w:link w:val="BalloonTextChar"/>
    <w:uiPriority w:val="99"/>
    <w:semiHidden/>
    <w:unhideWhenUsed/>
    <w:rsid w:val="00FF04A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04A4"/>
    <w:rPr>
      <w:rFonts w:ascii="Times New Roman" w:hAnsi="Times New Roman" w:cs="Times New Roman"/>
      <w:sz w:val="18"/>
      <w:szCs w:val="18"/>
    </w:rPr>
  </w:style>
  <w:style w:type="paragraph" w:customStyle="1" w:styleId="p3">
    <w:name w:val="p3"/>
    <w:basedOn w:val="Normal"/>
    <w:rsid w:val="00955303"/>
    <w:pPr>
      <w:jc w:val="both"/>
    </w:pPr>
    <w:rPr>
      <w:rFonts w:ascii="Roboto" w:hAnsi="Roboto" w:cs="Times New Roman"/>
      <w:sz w:val="14"/>
      <w:szCs w:val="14"/>
      <w:lang w:eastAsia="fr-FR"/>
    </w:rPr>
  </w:style>
  <w:style w:type="paragraph" w:customStyle="1" w:styleId="p4">
    <w:name w:val="p4"/>
    <w:basedOn w:val="Normal"/>
    <w:rsid w:val="00955303"/>
    <w:pPr>
      <w:jc w:val="both"/>
    </w:pPr>
    <w:rPr>
      <w:rFonts w:ascii="Roboto" w:hAnsi="Roboto" w:cs="Times New Roman"/>
      <w:sz w:val="14"/>
      <w:szCs w:val="14"/>
      <w:lang w:eastAsia="fr-FR"/>
    </w:rPr>
  </w:style>
  <w:style w:type="paragraph" w:customStyle="1" w:styleId="p5">
    <w:name w:val="p5"/>
    <w:basedOn w:val="Normal"/>
    <w:rsid w:val="00955303"/>
    <w:pPr>
      <w:jc w:val="both"/>
    </w:pPr>
    <w:rPr>
      <w:rFonts w:ascii="Roboto" w:hAnsi="Roboto" w:cs="Times New Roman"/>
      <w:color w:val="003B5F"/>
      <w:sz w:val="14"/>
      <w:szCs w:val="14"/>
      <w:lang w:eastAsia="fr-FR"/>
    </w:rPr>
  </w:style>
  <w:style w:type="paragraph" w:customStyle="1" w:styleId="p6">
    <w:name w:val="p6"/>
    <w:basedOn w:val="Normal"/>
    <w:rsid w:val="00955303"/>
    <w:pPr>
      <w:jc w:val="both"/>
    </w:pPr>
    <w:rPr>
      <w:rFonts w:ascii="Roboto" w:hAnsi="Roboto" w:cs="Times New Roman"/>
      <w:color w:val="003B5F"/>
      <w:sz w:val="14"/>
      <w:szCs w:val="14"/>
      <w:lang w:eastAsia="fr-FR"/>
    </w:rPr>
  </w:style>
  <w:style w:type="character" w:customStyle="1" w:styleId="apple-converted-space">
    <w:name w:val="apple-converted-space"/>
    <w:basedOn w:val="DefaultParagraphFont"/>
    <w:rsid w:val="00955303"/>
  </w:style>
  <w:style w:type="character" w:styleId="Hyperlink">
    <w:name w:val="Hyperlink"/>
    <w:basedOn w:val="DefaultParagraphFont"/>
    <w:uiPriority w:val="99"/>
    <w:unhideWhenUsed/>
    <w:rsid w:val="00463BA8"/>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463BA8"/>
    <w:pPr>
      <w:spacing w:after="0"/>
    </w:pPr>
    <w:rPr>
      <w:b/>
      <w:bCs/>
    </w:rPr>
  </w:style>
  <w:style w:type="character" w:customStyle="1" w:styleId="CommentSubjectChar">
    <w:name w:val="Comment Subject Char"/>
    <w:basedOn w:val="CommentTextChar"/>
    <w:link w:val="CommentSubject"/>
    <w:uiPriority w:val="99"/>
    <w:semiHidden/>
    <w:rsid w:val="00463BA8"/>
    <w:rPr>
      <w:b/>
      <w:bCs/>
      <w:sz w:val="20"/>
      <w:szCs w:val="20"/>
    </w:rPr>
  </w:style>
  <w:style w:type="character" w:styleId="PageNumber">
    <w:name w:val="page number"/>
    <w:basedOn w:val="DefaultParagraphFont"/>
    <w:uiPriority w:val="99"/>
    <w:semiHidden/>
    <w:unhideWhenUsed/>
    <w:rsid w:val="0003347E"/>
  </w:style>
  <w:style w:type="paragraph" w:styleId="NormalWeb">
    <w:name w:val="Normal (Web)"/>
    <w:basedOn w:val="Normal"/>
    <w:uiPriority w:val="99"/>
    <w:semiHidden/>
    <w:unhideWhenUsed/>
    <w:rsid w:val="00642A11"/>
    <w:pPr>
      <w:spacing w:before="100" w:beforeAutospacing="1" w:after="100" w:afterAutospacing="1"/>
    </w:pPr>
    <w:rPr>
      <w:rFonts w:ascii="Times New Roman" w:hAnsi="Times New Roman" w:cs="Times New Roman"/>
      <w:lang w:val="en-US"/>
    </w:rPr>
  </w:style>
  <w:style w:type="paragraph" w:styleId="Revision">
    <w:name w:val="Revision"/>
    <w:hidden/>
    <w:semiHidden/>
    <w:rsid w:val="007C6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9268">
      <w:bodyDiv w:val="1"/>
      <w:marLeft w:val="0"/>
      <w:marRight w:val="0"/>
      <w:marTop w:val="0"/>
      <w:marBottom w:val="0"/>
      <w:divBdr>
        <w:top w:val="none" w:sz="0" w:space="0" w:color="auto"/>
        <w:left w:val="none" w:sz="0" w:space="0" w:color="auto"/>
        <w:bottom w:val="none" w:sz="0" w:space="0" w:color="auto"/>
        <w:right w:val="none" w:sz="0" w:space="0" w:color="auto"/>
      </w:divBdr>
    </w:div>
    <w:div w:id="109781855">
      <w:bodyDiv w:val="1"/>
      <w:marLeft w:val="0"/>
      <w:marRight w:val="0"/>
      <w:marTop w:val="0"/>
      <w:marBottom w:val="0"/>
      <w:divBdr>
        <w:top w:val="none" w:sz="0" w:space="0" w:color="auto"/>
        <w:left w:val="none" w:sz="0" w:space="0" w:color="auto"/>
        <w:bottom w:val="none" w:sz="0" w:space="0" w:color="auto"/>
        <w:right w:val="none" w:sz="0" w:space="0" w:color="auto"/>
      </w:divBdr>
    </w:div>
    <w:div w:id="135921759">
      <w:bodyDiv w:val="1"/>
      <w:marLeft w:val="0"/>
      <w:marRight w:val="0"/>
      <w:marTop w:val="0"/>
      <w:marBottom w:val="0"/>
      <w:divBdr>
        <w:top w:val="none" w:sz="0" w:space="0" w:color="auto"/>
        <w:left w:val="none" w:sz="0" w:space="0" w:color="auto"/>
        <w:bottom w:val="none" w:sz="0" w:space="0" w:color="auto"/>
        <w:right w:val="none" w:sz="0" w:space="0" w:color="auto"/>
      </w:divBdr>
    </w:div>
    <w:div w:id="171914994">
      <w:bodyDiv w:val="1"/>
      <w:marLeft w:val="0"/>
      <w:marRight w:val="0"/>
      <w:marTop w:val="0"/>
      <w:marBottom w:val="0"/>
      <w:divBdr>
        <w:top w:val="none" w:sz="0" w:space="0" w:color="auto"/>
        <w:left w:val="none" w:sz="0" w:space="0" w:color="auto"/>
        <w:bottom w:val="none" w:sz="0" w:space="0" w:color="auto"/>
        <w:right w:val="none" w:sz="0" w:space="0" w:color="auto"/>
      </w:divBdr>
    </w:div>
    <w:div w:id="221256537">
      <w:bodyDiv w:val="1"/>
      <w:marLeft w:val="0"/>
      <w:marRight w:val="0"/>
      <w:marTop w:val="0"/>
      <w:marBottom w:val="0"/>
      <w:divBdr>
        <w:top w:val="none" w:sz="0" w:space="0" w:color="auto"/>
        <w:left w:val="none" w:sz="0" w:space="0" w:color="auto"/>
        <w:bottom w:val="none" w:sz="0" w:space="0" w:color="auto"/>
        <w:right w:val="none" w:sz="0" w:space="0" w:color="auto"/>
      </w:divBdr>
    </w:div>
    <w:div w:id="263269956">
      <w:bodyDiv w:val="1"/>
      <w:marLeft w:val="0"/>
      <w:marRight w:val="0"/>
      <w:marTop w:val="0"/>
      <w:marBottom w:val="0"/>
      <w:divBdr>
        <w:top w:val="none" w:sz="0" w:space="0" w:color="auto"/>
        <w:left w:val="none" w:sz="0" w:space="0" w:color="auto"/>
        <w:bottom w:val="none" w:sz="0" w:space="0" w:color="auto"/>
        <w:right w:val="none" w:sz="0" w:space="0" w:color="auto"/>
      </w:divBdr>
      <w:divsChild>
        <w:div w:id="1406300058">
          <w:marLeft w:val="0"/>
          <w:marRight w:val="0"/>
          <w:marTop w:val="0"/>
          <w:marBottom w:val="0"/>
          <w:divBdr>
            <w:top w:val="none" w:sz="0" w:space="0" w:color="auto"/>
            <w:left w:val="none" w:sz="0" w:space="0" w:color="auto"/>
            <w:bottom w:val="none" w:sz="0" w:space="0" w:color="auto"/>
            <w:right w:val="none" w:sz="0" w:space="0" w:color="auto"/>
          </w:divBdr>
          <w:divsChild>
            <w:div w:id="2143575886">
              <w:marLeft w:val="0"/>
              <w:marRight w:val="0"/>
              <w:marTop w:val="0"/>
              <w:marBottom w:val="0"/>
              <w:divBdr>
                <w:top w:val="none" w:sz="0" w:space="0" w:color="auto"/>
                <w:left w:val="none" w:sz="0" w:space="0" w:color="auto"/>
                <w:bottom w:val="none" w:sz="0" w:space="0" w:color="auto"/>
                <w:right w:val="none" w:sz="0" w:space="0" w:color="auto"/>
              </w:divBdr>
              <w:divsChild>
                <w:div w:id="1973946532">
                  <w:marLeft w:val="0"/>
                  <w:marRight w:val="0"/>
                  <w:marTop w:val="0"/>
                  <w:marBottom w:val="0"/>
                  <w:divBdr>
                    <w:top w:val="none" w:sz="0" w:space="0" w:color="auto"/>
                    <w:left w:val="none" w:sz="0" w:space="0" w:color="auto"/>
                    <w:bottom w:val="none" w:sz="0" w:space="0" w:color="auto"/>
                    <w:right w:val="none" w:sz="0" w:space="0" w:color="auto"/>
                  </w:divBdr>
                  <w:divsChild>
                    <w:div w:id="131545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403872">
      <w:bodyDiv w:val="1"/>
      <w:marLeft w:val="0"/>
      <w:marRight w:val="0"/>
      <w:marTop w:val="0"/>
      <w:marBottom w:val="0"/>
      <w:divBdr>
        <w:top w:val="none" w:sz="0" w:space="0" w:color="auto"/>
        <w:left w:val="none" w:sz="0" w:space="0" w:color="auto"/>
        <w:bottom w:val="none" w:sz="0" w:space="0" w:color="auto"/>
        <w:right w:val="none" w:sz="0" w:space="0" w:color="auto"/>
      </w:divBdr>
    </w:div>
    <w:div w:id="312876619">
      <w:bodyDiv w:val="1"/>
      <w:marLeft w:val="0"/>
      <w:marRight w:val="0"/>
      <w:marTop w:val="0"/>
      <w:marBottom w:val="0"/>
      <w:divBdr>
        <w:top w:val="none" w:sz="0" w:space="0" w:color="auto"/>
        <w:left w:val="none" w:sz="0" w:space="0" w:color="auto"/>
        <w:bottom w:val="none" w:sz="0" w:space="0" w:color="auto"/>
        <w:right w:val="none" w:sz="0" w:space="0" w:color="auto"/>
      </w:divBdr>
    </w:div>
    <w:div w:id="325326032">
      <w:bodyDiv w:val="1"/>
      <w:marLeft w:val="0"/>
      <w:marRight w:val="0"/>
      <w:marTop w:val="0"/>
      <w:marBottom w:val="0"/>
      <w:divBdr>
        <w:top w:val="none" w:sz="0" w:space="0" w:color="auto"/>
        <w:left w:val="none" w:sz="0" w:space="0" w:color="auto"/>
        <w:bottom w:val="none" w:sz="0" w:space="0" w:color="auto"/>
        <w:right w:val="none" w:sz="0" w:space="0" w:color="auto"/>
      </w:divBdr>
    </w:div>
    <w:div w:id="327756023">
      <w:bodyDiv w:val="1"/>
      <w:marLeft w:val="0"/>
      <w:marRight w:val="0"/>
      <w:marTop w:val="0"/>
      <w:marBottom w:val="0"/>
      <w:divBdr>
        <w:top w:val="none" w:sz="0" w:space="0" w:color="auto"/>
        <w:left w:val="none" w:sz="0" w:space="0" w:color="auto"/>
        <w:bottom w:val="none" w:sz="0" w:space="0" w:color="auto"/>
        <w:right w:val="none" w:sz="0" w:space="0" w:color="auto"/>
      </w:divBdr>
    </w:div>
    <w:div w:id="387262484">
      <w:bodyDiv w:val="1"/>
      <w:marLeft w:val="0"/>
      <w:marRight w:val="0"/>
      <w:marTop w:val="0"/>
      <w:marBottom w:val="0"/>
      <w:divBdr>
        <w:top w:val="none" w:sz="0" w:space="0" w:color="auto"/>
        <w:left w:val="none" w:sz="0" w:space="0" w:color="auto"/>
        <w:bottom w:val="none" w:sz="0" w:space="0" w:color="auto"/>
        <w:right w:val="none" w:sz="0" w:space="0" w:color="auto"/>
      </w:divBdr>
    </w:div>
    <w:div w:id="392310303">
      <w:bodyDiv w:val="1"/>
      <w:marLeft w:val="0"/>
      <w:marRight w:val="0"/>
      <w:marTop w:val="0"/>
      <w:marBottom w:val="0"/>
      <w:divBdr>
        <w:top w:val="none" w:sz="0" w:space="0" w:color="auto"/>
        <w:left w:val="none" w:sz="0" w:space="0" w:color="auto"/>
        <w:bottom w:val="none" w:sz="0" w:space="0" w:color="auto"/>
        <w:right w:val="none" w:sz="0" w:space="0" w:color="auto"/>
      </w:divBdr>
    </w:div>
    <w:div w:id="401757020">
      <w:bodyDiv w:val="1"/>
      <w:marLeft w:val="0"/>
      <w:marRight w:val="0"/>
      <w:marTop w:val="0"/>
      <w:marBottom w:val="0"/>
      <w:divBdr>
        <w:top w:val="none" w:sz="0" w:space="0" w:color="auto"/>
        <w:left w:val="none" w:sz="0" w:space="0" w:color="auto"/>
        <w:bottom w:val="none" w:sz="0" w:space="0" w:color="auto"/>
        <w:right w:val="none" w:sz="0" w:space="0" w:color="auto"/>
      </w:divBdr>
    </w:div>
    <w:div w:id="442575203">
      <w:bodyDiv w:val="1"/>
      <w:marLeft w:val="0"/>
      <w:marRight w:val="0"/>
      <w:marTop w:val="0"/>
      <w:marBottom w:val="0"/>
      <w:divBdr>
        <w:top w:val="none" w:sz="0" w:space="0" w:color="auto"/>
        <w:left w:val="none" w:sz="0" w:space="0" w:color="auto"/>
        <w:bottom w:val="none" w:sz="0" w:space="0" w:color="auto"/>
        <w:right w:val="none" w:sz="0" w:space="0" w:color="auto"/>
      </w:divBdr>
    </w:div>
    <w:div w:id="516971145">
      <w:bodyDiv w:val="1"/>
      <w:marLeft w:val="0"/>
      <w:marRight w:val="0"/>
      <w:marTop w:val="0"/>
      <w:marBottom w:val="0"/>
      <w:divBdr>
        <w:top w:val="none" w:sz="0" w:space="0" w:color="auto"/>
        <w:left w:val="none" w:sz="0" w:space="0" w:color="auto"/>
        <w:bottom w:val="none" w:sz="0" w:space="0" w:color="auto"/>
        <w:right w:val="none" w:sz="0" w:space="0" w:color="auto"/>
      </w:divBdr>
    </w:div>
    <w:div w:id="604266889">
      <w:bodyDiv w:val="1"/>
      <w:marLeft w:val="0"/>
      <w:marRight w:val="0"/>
      <w:marTop w:val="0"/>
      <w:marBottom w:val="0"/>
      <w:divBdr>
        <w:top w:val="none" w:sz="0" w:space="0" w:color="auto"/>
        <w:left w:val="none" w:sz="0" w:space="0" w:color="auto"/>
        <w:bottom w:val="none" w:sz="0" w:space="0" w:color="auto"/>
        <w:right w:val="none" w:sz="0" w:space="0" w:color="auto"/>
      </w:divBdr>
    </w:div>
    <w:div w:id="661543785">
      <w:bodyDiv w:val="1"/>
      <w:marLeft w:val="0"/>
      <w:marRight w:val="0"/>
      <w:marTop w:val="0"/>
      <w:marBottom w:val="0"/>
      <w:divBdr>
        <w:top w:val="none" w:sz="0" w:space="0" w:color="auto"/>
        <w:left w:val="none" w:sz="0" w:space="0" w:color="auto"/>
        <w:bottom w:val="none" w:sz="0" w:space="0" w:color="auto"/>
        <w:right w:val="none" w:sz="0" w:space="0" w:color="auto"/>
      </w:divBdr>
    </w:div>
    <w:div w:id="709187661">
      <w:bodyDiv w:val="1"/>
      <w:marLeft w:val="0"/>
      <w:marRight w:val="0"/>
      <w:marTop w:val="0"/>
      <w:marBottom w:val="0"/>
      <w:divBdr>
        <w:top w:val="none" w:sz="0" w:space="0" w:color="auto"/>
        <w:left w:val="none" w:sz="0" w:space="0" w:color="auto"/>
        <w:bottom w:val="none" w:sz="0" w:space="0" w:color="auto"/>
        <w:right w:val="none" w:sz="0" w:space="0" w:color="auto"/>
      </w:divBdr>
    </w:div>
    <w:div w:id="763644754">
      <w:bodyDiv w:val="1"/>
      <w:marLeft w:val="0"/>
      <w:marRight w:val="0"/>
      <w:marTop w:val="0"/>
      <w:marBottom w:val="0"/>
      <w:divBdr>
        <w:top w:val="none" w:sz="0" w:space="0" w:color="auto"/>
        <w:left w:val="none" w:sz="0" w:space="0" w:color="auto"/>
        <w:bottom w:val="none" w:sz="0" w:space="0" w:color="auto"/>
        <w:right w:val="none" w:sz="0" w:space="0" w:color="auto"/>
      </w:divBdr>
    </w:div>
    <w:div w:id="910118738">
      <w:bodyDiv w:val="1"/>
      <w:marLeft w:val="0"/>
      <w:marRight w:val="0"/>
      <w:marTop w:val="0"/>
      <w:marBottom w:val="0"/>
      <w:divBdr>
        <w:top w:val="none" w:sz="0" w:space="0" w:color="auto"/>
        <w:left w:val="none" w:sz="0" w:space="0" w:color="auto"/>
        <w:bottom w:val="none" w:sz="0" w:space="0" w:color="auto"/>
        <w:right w:val="none" w:sz="0" w:space="0" w:color="auto"/>
      </w:divBdr>
    </w:div>
    <w:div w:id="941306509">
      <w:bodyDiv w:val="1"/>
      <w:marLeft w:val="0"/>
      <w:marRight w:val="0"/>
      <w:marTop w:val="0"/>
      <w:marBottom w:val="0"/>
      <w:divBdr>
        <w:top w:val="none" w:sz="0" w:space="0" w:color="auto"/>
        <w:left w:val="none" w:sz="0" w:space="0" w:color="auto"/>
        <w:bottom w:val="none" w:sz="0" w:space="0" w:color="auto"/>
        <w:right w:val="none" w:sz="0" w:space="0" w:color="auto"/>
      </w:divBdr>
      <w:divsChild>
        <w:div w:id="329142729">
          <w:marLeft w:val="0"/>
          <w:marRight w:val="0"/>
          <w:marTop w:val="0"/>
          <w:marBottom w:val="0"/>
          <w:divBdr>
            <w:top w:val="none" w:sz="0" w:space="0" w:color="auto"/>
            <w:left w:val="none" w:sz="0" w:space="0" w:color="auto"/>
            <w:bottom w:val="none" w:sz="0" w:space="0" w:color="auto"/>
            <w:right w:val="none" w:sz="0" w:space="0" w:color="auto"/>
          </w:divBdr>
          <w:divsChild>
            <w:div w:id="102923987">
              <w:marLeft w:val="0"/>
              <w:marRight w:val="0"/>
              <w:marTop w:val="0"/>
              <w:marBottom w:val="0"/>
              <w:divBdr>
                <w:top w:val="none" w:sz="0" w:space="0" w:color="auto"/>
                <w:left w:val="none" w:sz="0" w:space="0" w:color="auto"/>
                <w:bottom w:val="none" w:sz="0" w:space="0" w:color="auto"/>
                <w:right w:val="none" w:sz="0" w:space="0" w:color="auto"/>
              </w:divBdr>
              <w:divsChild>
                <w:div w:id="127674658">
                  <w:marLeft w:val="0"/>
                  <w:marRight w:val="0"/>
                  <w:marTop w:val="0"/>
                  <w:marBottom w:val="0"/>
                  <w:divBdr>
                    <w:top w:val="none" w:sz="0" w:space="0" w:color="auto"/>
                    <w:left w:val="none" w:sz="0" w:space="0" w:color="auto"/>
                    <w:bottom w:val="none" w:sz="0" w:space="0" w:color="auto"/>
                    <w:right w:val="none" w:sz="0" w:space="0" w:color="auto"/>
                  </w:divBdr>
                  <w:divsChild>
                    <w:div w:id="199506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922724">
      <w:bodyDiv w:val="1"/>
      <w:marLeft w:val="0"/>
      <w:marRight w:val="0"/>
      <w:marTop w:val="0"/>
      <w:marBottom w:val="0"/>
      <w:divBdr>
        <w:top w:val="none" w:sz="0" w:space="0" w:color="auto"/>
        <w:left w:val="none" w:sz="0" w:space="0" w:color="auto"/>
        <w:bottom w:val="none" w:sz="0" w:space="0" w:color="auto"/>
        <w:right w:val="none" w:sz="0" w:space="0" w:color="auto"/>
      </w:divBdr>
      <w:divsChild>
        <w:div w:id="1848205547">
          <w:marLeft w:val="0"/>
          <w:marRight w:val="0"/>
          <w:marTop w:val="0"/>
          <w:marBottom w:val="0"/>
          <w:divBdr>
            <w:top w:val="none" w:sz="0" w:space="0" w:color="auto"/>
            <w:left w:val="none" w:sz="0" w:space="0" w:color="auto"/>
            <w:bottom w:val="none" w:sz="0" w:space="0" w:color="auto"/>
            <w:right w:val="none" w:sz="0" w:space="0" w:color="auto"/>
          </w:divBdr>
          <w:divsChild>
            <w:div w:id="99372931">
              <w:marLeft w:val="0"/>
              <w:marRight w:val="0"/>
              <w:marTop w:val="0"/>
              <w:marBottom w:val="0"/>
              <w:divBdr>
                <w:top w:val="none" w:sz="0" w:space="0" w:color="auto"/>
                <w:left w:val="none" w:sz="0" w:space="0" w:color="auto"/>
                <w:bottom w:val="none" w:sz="0" w:space="0" w:color="auto"/>
                <w:right w:val="none" w:sz="0" w:space="0" w:color="auto"/>
              </w:divBdr>
              <w:divsChild>
                <w:div w:id="963000214">
                  <w:marLeft w:val="0"/>
                  <w:marRight w:val="0"/>
                  <w:marTop w:val="0"/>
                  <w:marBottom w:val="0"/>
                  <w:divBdr>
                    <w:top w:val="none" w:sz="0" w:space="0" w:color="auto"/>
                    <w:left w:val="none" w:sz="0" w:space="0" w:color="auto"/>
                    <w:bottom w:val="none" w:sz="0" w:space="0" w:color="auto"/>
                    <w:right w:val="none" w:sz="0" w:space="0" w:color="auto"/>
                  </w:divBdr>
                  <w:divsChild>
                    <w:div w:id="144442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13518">
      <w:bodyDiv w:val="1"/>
      <w:marLeft w:val="0"/>
      <w:marRight w:val="0"/>
      <w:marTop w:val="0"/>
      <w:marBottom w:val="0"/>
      <w:divBdr>
        <w:top w:val="none" w:sz="0" w:space="0" w:color="auto"/>
        <w:left w:val="none" w:sz="0" w:space="0" w:color="auto"/>
        <w:bottom w:val="none" w:sz="0" w:space="0" w:color="auto"/>
        <w:right w:val="none" w:sz="0" w:space="0" w:color="auto"/>
      </w:divBdr>
    </w:div>
    <w:div w:id="1016888215">
      <w:bodyDiv w:val="1"/>
      <w:marLeft w:val="0"/>
      <w:marRight w:val="0"/>
      <w:marTop w:val="0"/>
      <w:marBottom w:val="0"/>
      <w:divBdr>
        <w:top w:val="none" w:sz="0" w:space="0" w:color="auto"/>
        <w:left w:val="none" w:sz="0" w:space="0" w:color="auto"/>
        <w:bottom w:val="none" w:sz="0" w:space="0" w:color="auto"/>
        <w:right w:val="none" w:sz="0" w:space="0" w:color="auto"/>
      </w:divBdr>
    </w:div>
    <w:div w:id="1024132553">
      <w:bodyDiv w:val="1"/>
      <w:marLeft w:val="0"/>
      <w:marRight w:val="0"/>
      <w:marTop w:val="0"/>
      <w:marBottom w:val="0"/>
      <w:divBdr>
        <w:top w:val="none" w:sz="0" w:space="0" w:color="auto"/>
        <w:left w:val="none" w:sz="0" w:space="0" w:color="auto"/>
        <w:bottom w:val="none" w:sz="0" w:space="0" w:color="auto"/>
        <w:right w:val="none" w:sz="0" w:space="0" w:color="auto"/>
      </w:divBdr>
      <w:divsChild>
        <w:div w:id="629091293">
          <w:marLeft w:val="0"/>
          <w:marRight w:val="0"/>
          <w:marTop w:val="0"/>
          <w:marBottom w:val="0"/>
          <w:divBdr>
            <w:top w:val="none" w:sz="0" w:space="0" w:color="auto"/>
            <w:left w:val="none" w:sz="0" w:space="0" w:color="auto"/>
            <w:bottom w:val="none" w:sz="0" w:space="0" w:color="auto"/>
            <w:right w:val="none" w:sz="0" w:space="0" w:color="auto"/>
          </w:divBdr>
        </w:div>
        <w:div w:id="1418863258">
          <w:marLeft w:val="0"/>
          <w:marRight w:val="0"/>
          <w:marTop w:val="0"/>
          <w:marBottom w:val="0"/>
          <w:divBdr>
            <w:top w:val="none" w:sz="0" w:space="0" w:color="auto"/>
            <w:left w:val="none" w:sz="0" w:space="0" w:color="auto"/>
            <w:bottom w:val="none" w:sz="0" w:space="0" w:color="auto"/>
            <w:right w:val="none" w:sz="0" w:space="0" w:color="auto"/>
          </w:divBdr>
        </w:div>
        <w:div w:id="1924876094">
          <w:marLeft w:val="0"/>
          <w:marRight w:val="0"/>
          <w:marTop w:val="0"/>
          <w:marBottom w:val="0"/>
          <w:divBdr>
            <w:top w:val="none" w:sz="0" w:space="0" w:color="auto"/>
            <w:left w:val="none" w:sz="0" w:space="0" w:color="auto"/>
            <w:bottom w:val="none" w:sz="0" w:space="0" w:color="auto"/>
            <w:right w:val="none" w:sz="0" w:space="0" w:color="auto"/>
          </w:divBdr>
        </w:div>
      </w:divsChild>
    </w:div>
    <w:div w:id="1071387082">
      <w:bodyDiv w:val="1"/>
      <w:marLeft w:val="0"/>
      <w:marRight w:val="0"/>
      <w:marTop w:val="0"/>
      <w:marBottom w:val="0"/>
      <w:divBdr>
        <w:top w:val="none" w:sz="0" w:space="0" w:color="auto"/>
        <w:left w:val="none" w:sz="0" w:space="0" w:color="auto"/>
        <w:bottom w:val="none" w:sz="0" w:space="0" w:color="auto"/>
        <w:right w:val="none" w:sz="0" w:space="0" w:color="auto"/>
      </w:divBdr>
    </w:div>
    <w:div w:id="1132744318">
      <w:bodyDiv w:val="1"/>
      <w:marLeft w:val="0"/>
      <w:marRight w:val="0"/>
      <w:marTop w:val="0"/>
      <w:marBottom w:val="0"/>
      <w:divBdr>
        <w:top w:val="none" w:sz="0" w:space="0" w:color="auto"/>
        <w:left w:val="none" w:sz="0" w:space="0" w:color="auto"/>
        <w:bottom w:val="none" w:sz="0" w:space="0" w:color="auto"/>
        <w:right w:val="none" w:sz="0" w:space="0" w:color="auto"/>
      </w:divBdr>
    </w:div>
    <w:div w:id="1400132492">
      <w:bodyDiv w:val="1"/>
      <w:marLeft w:val="0"/>
      <w:marRight w:val="0"/>
      <w:marTop w:val="0"/>
      <w:marBottom w:val="0"/>
      <w:divBdr>
        <w:top w:val="none" w:sz="0" w:space="0" w:color="auto"/>
        <w:left w:val="none" w:sz="0" w:space="0" w:color="auto"/>
        <w:bottom w:val="none" w:sz="0" w:space="0" w:color="auto"/>
        <w:right w:val="none" w:sz="0" w:space="0" w:color="auto"/>
      </w:divBdr>
    </w:div>
    <w:div w:id="1433546864">
      <w:bodyDiv w:val="1"/>
      <w:marLeft w:val="0"/>
      <w:marRight w:val="0"/>
      <w:marTop w:val="0"/>
      <w:marBottom w:val="0"/>
      <w:divBdr>
        <w:top w:val="none" w:sz="0" w:space="0" w:color="auto"/>
        <w:left w:val="none" w:sz="0" w:space="0" w:color="auto"/>
        <w:bottom w:val="none" w:sz="0" w:space="0" w:color="auto"/>
        <w:right w:val="none" w:sz="0" w:space="0" w:color="auto"/>
      </w:divBdr>
    </w:div>
    <w:div w:id="1445735456">
      <w:bodyDiv w:val="1"/>
      <w:marLeft w:val="0"/>
      <w:marRight w:val="0"/>
      <w:marTop w:val="0"/>
      <w:marBottom w:val="0"/>
      <w:divBdr>
        <w:top w:val="none" w:sz="0" w:space="0" w:color="auto"/>
        <w:left w:val="none" w:sz="0" w:space="0" w:color="auto"/>
        <w:bottom w:val="none" w:sz="0" w:space="0" w:color="auto"/>
        <w:right w:val="none" w:sz="0" w:space="0" w:color="auto"/>
      </w:divBdr>
    </w:div>
    <w:div w:id="1445735882">
      <w:bodyDiv w:val="1"/>
      <w:marLeft w:val="0"/>
      <w:marRight w:val="0"/>
      <w:marTop w:val="0"/>
      <w:marBottom w:val="0"/>
      <w:divBdr>
        <w:top w:val="none" w:sz="0" w:space="0" w:color="auto"/>
        <w:left w:val="none" w:sz="0" w:space="0" w:color="auto"/>
        <w:bottom w:val="none" w:sz="0" w:space="0" w:color="auto"/>
        <w:right w:val="none" w:sz="0" w:space="0" w:color="auto"/>
      </w:divBdr>
    </w:div>
    <w:div w:id="1467623531">
      <w:bodyDiv w:val="1"/>
      <w:marLeft w:val="0"/>
      <w:marRight w:val="0"/>
      <w:marTop w:val="0"/>
      <w:marBottom w:val="0"/>
      <w:divBdr>
        <w:top w:val="none" w:sz="0" w:space="0" w:color="auto"/>
        <w:left w:val="none" w:sz="0" w:space="0" w:color="auto"/>
        <w:bottom w:val="none" w:sz="0" w:space="0" w:color="auto"/>
        <w:right w:val="none" w:sz="0" w:space="0" w:color="auto"/>
      </w:divBdr>
    </w:div>
    <w:div w:id="1483086361">
      <w:bodyDiv w:val="1"/>
      <w:marLeft w:val="0"/>
      <w:marRight w:val="0"/>
      <w:marTop w:val="0"/>
      <w:marBottom w:val="0"/>
      <w:divBdr>
        <w:top w:val="none" w:sz="0" w:space="0" w:color="auto"/>
        <w:left w:val="none" w:sz="0" w:space="0" w:color="auto"/>
        <w:bottom w:val="none" w:sz="0" w:space="0" w:color="auto"/>
        <w:right w:val="none" w:sz="0" w:space="0" w:color="auto"/>
      </w:divBdr>
    </w:div>
    <w:div w:id="1567449534">
      <w:bodyDiv w:val="1"/>
      <w:marLeft w:val="0"/>
      <w:marRight w:val="0"/>
      <w:marTop w:val="0"/>
      <w:marBottom w:val="0"/>
      <w:divBdr>
        <w:top w:val="none" w:sz="0" w:space="0" w:color="auto"/>
        <w:left w:val="none" w:sz="0" w:space="0" w:color="auto"/>
        <w:bottom w:val="none" w:sz="0" w:space="0" w:color="auto"/>
        <w:right w:val="none" w:sz="0" w:space="0" w:color="auto"/>
      </w:divBdr>
    </w:div>
    <w:div w:id="1803307081">
      <w:bodyDiv w:val="1"/>
      <w:marLeft w:val="0"/>
      <w:marRight w:val="0"/>
      <w:marTop w:val="0"/>
      <w:marBottom w:val="0"/>
      <w:divBdr>
        <w:top w:val="none" w:sz="0" w:space="0" w:color="auto"/>
        <w:left w:val="none" w:sz="0" w:space="0" w:color="auto"/>
        <w:bottom w:val="none" w:sz="0" w:space="0" w:color="auto"/>
        <w:right w:val="none" w:sz="0" w:space="0" w:color="auto"/>
      </w:divBdr>
    </w:div>
    <w:div w:id="1831099142">
      <w:bodyDiv w:val="1"/>
      <w:marLeft w:val="0"/>
      <w:marRight w:val="0"/>
      <w:marTop w:val="0"/>
      <w:marBottom w:val="0"/>
      <w:divBdr>
        <w:top w:val="none" w:sz="0" w:space="0" w:color="auto"/>
        <w:left w:val="none" w:sz="0" w:space="0" w:color="auto"/>
        <w:bottom w:val="none" w:sz="0" w:space="0" w:color="auto"/>
        <w:right w:val="none" w:sz="0" w:space="0" w:color="auto"/>
      </w:divBdr>
    </w:div>
    <w:div w:id="1857578042">
      <w:bodyDiv w:val="1"/>
      <w:marLeft w:val="0"/>
      <w:marRight w:val="0"/>
      <w:marTop w:val="0"/>
      <w:marBottom w:val="0"/>
      <w:divBdr>
        <w:top w:val="none" w:sz="0" w:space="0" w:color="auto"/>
        <w:left w:val="none" w:sz="0" w:space="0" w:color="auto"/>
        <w:bottom w:val="none" w:sz="0" w:space="0" w:color="auto"/>
        <w:right w:val="none" w:sz="0" w:space="0" w:color="auto"/>
      </w:divBdr>
    </w:div>
    <w:div w:id="1872766942">
      <w:bodyDiv w:val="1"/>
      <w:marLeft w:val="0"/>
      <w:marRight w:val="0"/>
      <w:marTop w:val="0"/>
      <w:marBottom w:val="0"/>
      <w:divBdr>
        <w:top w:val="none" w:sz="0" w:space="0" w:color="auto"/>
        <w:left w:val="none" w:sz="0" w:space="0" w:color="auto"/>
        <w:bottom w:val="none" w:sz="0" w:space="0" w:color="auto"/>
        <w:right w:val="none" w:sz="0" w:space="0" w:color="auto"/>
      </w:divBdr>
    </w:div>
    <w:div w:id="1880584361">
      <w:bodyDiv w:val="1"/>
      <w:marLeft w:val="0"/>
      <w:marRight w:val="0"/>
      <w:marTop w:val="0"/>
      <w:marBottom w:val="0"/>
      <w:divBdr>
        <w:top w:val="none" w:sz="0" w:space="0" w:color="auto"/>
        <w:left w:val="none" w:sz="0" w:space="0" w:color="auto"/>
        <w:bottom w:val="none" w:sz="0" w:space="0" w:color="auto"/>
        <w:right w:val="none" w:sz="0" w:space="0" w:color="auto"/>
      </w:divBdr>
      <w:divsChild>
        <w:div w:id="1101027577">
          <w:marLeft w:val="0"/>
          <w:marRight w:val="0"/>
          <w:marTop w:val="0"/>
          <w:marBottom w:val="0"/>
          <w:divBdr>
            <w:top w:val="none" w:sz="0" w:space="0" w:color="auto"/>
            <w:left w:val="none" w:sz="0" w:space="0" w:color="auto"/>
            <w:bottom w:val="none" w:sz="0" w:space="0" w:color="auto"/>
            <w:right w:val="none" w:sz="0" w:space="0" w:color="auto"/>
          </w:divBdr>
          <w:divsChild>
            <w:div w:id="740710665">
              <w:marLeft w:val="0"/>
              <w:marRight w:val="0"/>
              <w:marTop w:val="0"/>
              <w:marBottom w:val="0"/>
              <w:divBdr>
                <w:top w:val="none" w:sz="0" w:space="0" w:color="auto"/>
                <w:left w:val="none" w:sz="0" w:space="0" w:color="auto"/>
                <w:bottom w:val="none" w:sz="0" w:space="0" w:color="auto"/>
                <w:right w:val="none" w:sz="0" w:space="0" w:color="auto"/>
              </w:divBdr>
              <w:divsChild>
                <w:div w:id="261308371">
                  <w:marLeft w:val="0"/>
                  <w:marRight w:val="0"/>
                  <w:marTop w:val="0"/>
                  <w:marBottom w:val="0"/>
                  <w:divBdr>
                    <w:top w:val="none" w:sz="0" w:space="0" w:color="auto"/>
                    <w:left w:val="none" w:sz="0" w:space="0" w:color="auto"/>
                    <w:bottom w:val="none" w:sz="0" w:space="0" w:color="auto"/>
                    <w:right w:val="none" w:sz="0" w:space="0" w:color="auto"/>
                  </w:divBdr>
                  <w:divsChild>
                    <w:div w:id="16619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329195">
      <w:bodyDiv w:val="1"/>
      <w:marLeft w:val="0"/>
      <w:marRight w:val="0"/>
      <w:marTop w:val="0"/>
      <w:marBottom w:val="0"/>
      <w:divBdr>
        <w:top w:val="none" w:sz="0" w:space="0" w:color="auto"/>
        <w:left w:val="none" w:sz="0" w:space="0" w:color="auto"/>
        <w:bottom w:val="none" w:sz="0" w:space="0" w:color="auto"/>
        <w:right w:val="none" w:sz="0" w:space="0" w:color="auto"/>
      </w:divBdr>
    </w:div>
    <w:div w:id="1923248598">
      <w:bodyDiv w:val="1"/>
      <w:marLeft w:val="0"/>
      <w:marRight w:val="0"/>
      <w:marTop w:val="0"/>
      <w:marBottom w:val="0"/>
      <w:divBdr>
        <w:top w:val="none" w:sz="0" w:space="0" w:color="auto"/>
        <w:left w:val="none" w:sz="0" w:space="0" w:color="auto"/>
        <w:bottom w:val="none" w:sz="0" w:space="0" w:color="auto"/>
        <w:right w:val="none" w:sz="0" w:space="0" w:color="auto"/>
      </w:divBdr>
    </w:div>
    <w:div w:id="1927028831">
      <w:bodyDiv w:val="1"/>
      <w:marLeft w:val="0"/>
      <w:marRight w:val="0"/>
      <w:marTop w:val="0"/>
      <w:marBottom w:val="0"/>
      <w:divBdr>
        <w:top w:val="none" w:sz="0" w:space="0" w:color="auto"/>
        <w:left w:val="none" w:sz="0" w:space="0" w:color="auto"/>
        <w:bottom w:val="none" w:sz="0" w:space="0" w:color="auto"/>
        <w:right w:val="none" w:sz="0" w:space="0" w:color="auto"/>
      </w:divBdr>
    </w:div>
    <w:div w:id="1941640993">
      <w:bodyDiv w:val="1"/>
      <w:marLeft w:val="0"/>
      <w:marRight w:val="0"/>
      <w:marTop w:val="0"/>
      <w:marBottom w:val="0"/>
      <w:divBdr>
        <w:top w:val="none" w:sz="0" w:space="0" w:color="auto"/>
        <w:left w:val="none" w:sz="0" w:space="0" w:color="auto"/>
        <w:bottom w:val="none" w:sz="0" w:space="0" w:color="auto"/>
        <w:right w:val="none" w:sz="0" w:space="0" w:color="auto"/>
      </w:divBdr>
    </w:div>
    <w:div w:id="2019581940">
      <w:bodyDiv w:val="1"/>
      <w:marLeft w:val="0"/>
      <w:marRight w:val="0"/>
      <w:marTop w:val="0"/>
      <w:marBottom w:val="0"/>
      <w:divBdr>
        <w:top w:val="none" w:sz="0" w:space="0" w:color="auto"/>
        <w:left w:val="none" w:sz="0" w:space="0" w:color="auto"/>
        <w:bottom w:val="none" w:sz="0" w:space="0" w:color="auto"/>
        <w:right w:val="none" w:sz="0" w:space="0" w:color="auto"/>
      </w:divBdr>
    </w:div>
    <w:div w:id="2035155600">
      <w:bodyDiv w:val="1"/>
      <w:marLeft w:val="0"/>
      <w:marRight w:val="0"/>
      <w:marTop w:val="0"/>
      <w:marBottom w:val="0"/>
      <w:divBdr>
        <w:top w:val="none" w:sz="0" w:space="0" w:color="auto"/>
        <w:left w:val="none" w:sz="0" w:space="0" w:color="auto"/>
        <w:bottom w:val="none" w:sz="0" w:space="0" w:color="auto"/>
        <w:right w:val="none" w:sz="0" w:space="0" w:color="auto"/>
      </w:divBdr>
    </w:div>
    <w:div w:id="2060399062">
      <w:bodyDiv w:val="1"/>
      <w:marLeft w:val="0"/>
      <w:marRight w:val="0"/>
      <w:marTop w:val="0"/>
      <w:marBottom w:val="0"/>
      <w:divBdr>
        <w:top w:val="none" w:sz="0" w:space="0" w:color="auto"/>
        <w:left w:val="none" w:sz="0" w:space="0" w:color="auto"/>
        <w:bottom w:val="none" w:sz="0" w:space="0" w:color="auto"/>
        <w:right w:val="none" w:sz="0" w:space="0" w:color="auto"/>
      </w:divBdr>
    </w:div>
    <w:div w:id="2070499405">
      <w:bodyDiv w:val="1"/>
      <w:marLeft w:val="0"/>
      <w:marRight w:val="0"/>
      <w:marTop w:val="0"/>
      <w:marBottom w:val="0"/>
      <w:divBdr>
        <w:top w:val="none" w:sz="0" w:space="0" w:color="auto"/>
        <w:left w:val="none" w:sz="0" w:space="0" w:color="auto"/>
        <w:bottom w:val="none" w:sz="0" w:space="0" w:color="auto"/>
        <w:right w:val="none" w:sz="0" w:space="0" w:color="auto"/>
      </w:divBdr>
    </w:div>
    <w:div w:id="2146965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file://localhost/Users/user/Dropbox/Tarkett%20CP%20Private/HD%20EXPO/wetransfer-975fd5/MergeEmerge_RoomScenes/Emerge%20XI%20103X9-1160_rm.jpg"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www.tarkett.com"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tarkettna.com/" TargetMode="External"/><Relationship Id="rId14"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796</Words>
  <Characters>4539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Tarkett S.A.</Company>
  <LinksUpToDate>false</LinksUpToDate>
  <CharactersWithSpaces>5325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Faure</dc:creator>
  <cp:keywords/>
  <dc:description/>
  <cp:lastModifiedBy>Nickison, Keesha</cp:lastModifiedBy>
  <cp:revision>2</cp:revision>
  <cp:lastPrinted>2018-02-16T16:10:00Z</cp:lastPrinted>
  <dcterms:created xsi:type="dcterms:W3CDTF">2020-04-27T14:14:00Z</dcterms:created>
  <dcterms:modified xsi:type="dcterms:W3CDTF">2020-04-27T14:14:00Z</dcterms:modified>
</cp:coreProperties>
</file>